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B1" w:rsidRDefault="005E6F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pPr w:leftFromText="141" w:rightFromText="141" w:vertAnchor="text" w:tblpX="-176" w:tblpY="154"/>
        <w:tblW w:w="10491" w:type="dxa"/>
        <w:tblLayout w:type="fixed"/>
        <w:tblLook w:val="01E0" w:firstRow="1" w:lastRow="1" w:firstColumn="1" w:lastColumn="1" w:noHBand="0" w:noVBand="0"/>
      </w:tblPr>
      <w:tblGrid>
        <w:gridCol w:w="1672"/>
        <w:gridCol w:w="7118"/>
        <w:gridCol w:w="1701"/>
      </w:tblGrid>
      <w:tr w:rsidR="00966C22" w:rsidTr="00F0209D">
        <w:tc>
          <w:tcPr>
            <w:tcW w:w="1672" w:type="dxa"/>
            <w:shd w:val="clear" w:color="auto" w:fill="auto"/>
            <w:vAlign w:val="center"/>
          </w:tcPr>
          <w:bookmarkStart w:id="0" w:name="_gjdgxs" w:colFirst="0" w:colLast="0"/>
          <w:bookmarkEnd w:id="0"/>
          <w:p w:rsidR="00966C22" w:rsidRDefault="00966C22" w:rsidP="00F0209D">
            <w:pPr>
              <w:ind w:right="-105" w:hanging="142"/>
              <w:jc w:val="center"/>
            </w:pPr>
            <w:r>
              <w:fldChar w:fldCharType="begin"/>
            </w:r>
            <w:r>
              <w:instrText xml:space="preserve"> INCLUDEPICTURE "http://www.quirinale.it/qrnw/statico/simboli/emblema/immagini/a-emblema.jpg"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'emblema " style="width:87pt;height:97.5pt">
                  <v:imagedata r:id="rId4" r:href="rId5"/>
                </v:shape>
              </w:pict>
            </w:r>
            <w:r>
              <w:fldChar w:fldCharType="end"/>
            </w:r>
          </w:p>
        </w:tc>
        <w:tc>
          <w:tcPr>
            <w:tcW w:w="7118" w:type="dxa"/>
            <w:shd w:val="clear" w:color="auto" w:fill="auto"/>
          </w:tcPr>
          <w:p w:rsidR="00966C22" w:rsidRPr="003F0885" w:rsidRDefault="00966C22" w:rsidP="00966C22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 w:rsidRPr="003F0885">
              <w:rPr>
                <w:b/>
                <w:sz w:val="30"/>
                <w:szCs w:val="30"/>
              </w:rPr>
              <w:t>LICEO CLASSICO STATALE “A. CASARDI”</w:t>
            </w:r>
          </w:p>
          <w:p w:rsidR="00966C22" w:rsidRDefault="00966C22" w:rsidP="00966C22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LICEO DELLE SCIENZE UMANE </w:t>
            </w:r>
            <w:r w:rsidRPr="003F0885">
              <w:rPr>
                <w:b/>
                <w:sz w:val="30"/>
                <w:szCs w:val="30"/>
              </w:rPr>
              <w:t xml:space="preserve"> </w:t>
            </w:r>
          </w:p>
          <w:p w:rsidR="00966C22" w:rsidRPr="003F0885" w:rsidRDefault="00966C22" w:rsidP="00966C22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 w:rsidRPr="003F0885">
              <w:rPr>
                <w:b/>
                <w:sz w:val="30"/>
                <w:szCs w:val="30"/>
              </w:rPr>
              <w:t>LICEO MUSICALE</w:t>
            </w:r>
          </w:p>
          <w:p w:rsidR="00966C22" w:rsidRPr="003F0885" w:rsidRDefault="00966C22" w:rsidP="00966C22">
            <w:pPr>
              <w:spacing w:after="0" w:line="240" w:lineRule="auto"/>
              <w:jc w:val="center"/>
            </w:pPr>
            <w:r w:rsidRPr="003F0885">
              <w:t>Via F.do d’Aragona, 100 – 76121 BARLETTA</w:t>
            </w:r>
          </w:p>
          <w:p w:rsidR="00966C22" w:rsidRDefault="00966C22" w:rsidP="00966C22">
            <w:pPr>
              <w:spacing w:after="0" w:line="240" w:lineRule="auto"/>
              <w:jc w:val="center"/>
            </w:pPr>
            <w:r>
              <w:t xml:space="preserve">Tel. 0883531121 </w:t>
            </w:r>
          </w:p>
          <w:p w:rsidR="00966C22" w:rsidRDefault="00966C22" w:rsidP="00966C22">
            <w:pPr>
              <w:spacing w:after="0" w:line="240" w:lineRule="auto"/>
              <w:jc w:val="center"/>
            </w:pPr>
            <w:r>
              <w:t xml:space="preserve">Cod. </w:t>
            </w:r>
            <w:proofErr w:type="spellStart"/>
            <w:r>
              <w:t>Fisc</w:t>
            </w:r>
            <w:proofErr w:type="spellEnd"/>
            <w:r>
              <w:t>. 81003450723    Cod. Univoco</w:t>
            </w:r>
            <w:r w:rsidRPr="00783172">
              <w:t xml:space="preserve"> UFS8DQ</w:t>
            </w:r>
          </w:p>
          <w:p w:rsidR="00966C22" w:rsidRDefault="00966C22" w:rsidP="00966C22">
            <w:pPr>
              <w:spacing w:after="0" w:line="240" w:lineRule="auto"/>
              <w:jc w:val="center"/>
            </w:pPr>
            <w:r>
              <w:t xml:space="preserve">Sito web </w:t>
            </w:r>
            <w:hyperlink r:id="rId6" w:history="1">
              <w:r w:rsidRPr="00C53FE6">
                <w:rPr>
                  <w:rStyle w:val="Collegamentoipertestuale"/>
                </w:rPr>
                <w:t>https://liceocasardi.edu.it</w:t>
              </w:r>
            </w:hyperlink>
          </w:p>
          <w:p w:rsidR="00966C22" w:rsidRPr="003F0885" w:rsidRDefault="00966C22" w:rsidP="00966C22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3F0885">
              <w:t xml:space="preserve">e-mail: </w:t>
            </w:r>
            <w:hyperlink r:id="rId7" w:history="1">
              <w:r w:rsidRPr="003F0885">
                <w:rPr>
                  <w:rStyle w:val="Collegamentoipertestuale"/>
                </w:rPr>
                <w:t>bapc01000r@istruzione.it</w:t>
              </w:r>
            </w:hyperlink>
            <w:r w:rsidRPr="003F0885">
              <w:t xml:space="preserve"> – </w:t>
            </w:r>
            <w:hyperlink r:id="rId8" w:history="1">
              <w:r w:rsidRPr="003F0885">
                <w:rPr>
                  <w:rStyle w:val="Collegamentoipertestuale"/>
                </w:rPr>
                <w:t>bapc01000r@pec.istruzione.it</w:t>
              </w:r>
            </w:hyperlink>
            <w:r w:rsidRPr="003F0885">
              <w:rPr>
                <w:rFonts w:ascii="Arial Black" w:hAnsi="Arial Black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66C22" w:rsidRPr="003F0885" w:rsidRDefault="00966C22" w:rsidP="00F0209D">
            <w:pPr>
              <w:ind w:left="-143" w:right="-73"/>
              <w:jc w:val="center"/>
              <w:rPr>
                <w:b/>
                <w:sz w:val="30"/>
                <w:szCs w:val="30"/>
              </w:rPr>
            </w:pPr>
            <w:r w:rsidRPr="0013212E"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114425" cy="1390650"/>
                  <wp:effectExtent l="0" t="0" r="9525" b="0"/>
                  <wp:docPr id="3" name="Immagine 3" descr="Logo Peg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eg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FB1" w:rsidRDefault="005E6FB1">
      <w:pPr>
        <w:jc w:val="center"/>
        <w:rPr>
          <w:b/>
          <w:sz w:val="40"/>
          <w:szCs w:val="40"/>
          <w:u w:val="single"/>
        </w:rPr>
      </w:pPr>
    </w:p>
    <w:p w:rsidR="005E6FB1" w:rsidRDefault="005E6FB1">
      <w:pPr>
        <w:jc w:val="center"/>
        <w:rPr>
          <w:b/>
          <w:sz w:val="40"/>
          <w:szCs w:val="40"/>
          <w:u w:val="single"/>
        </w:rPr>
      </w:pPr>
    </w:p>
    <w:p w:rsidR="005E6FB1" w:rsidRDefault="005E6FB1">
      <w:pPr>
        <w:jc w:val="center"/>
        <w:rPr>
          <w:b/>
          <w:sz w:val="40"/>
          <w:szCs w:val="40"/>
          <w:u w:val="single"/>
        </w:rPr>
      </w:pPr>
      <w:bookmarkStart w:id="1" w:name="_GoBack"/>
      <w:bookmarkEnd w:id="1"/>
    </w:p>
    <w:p w:rsidR="005E6FB1" w:rsidRDefault="000E329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PROGRAMMAZIONE DISCIPLINARE</w:t>
      </w:r>
    </w:p>
    <w:p w:rsidR="005E6FB1" w:rsidRDefault="005E6FB1">
      <w:pPr>
        <w:rPr>
          <w:b/>
          <w:sz w:val="30"/>
          <w:szCs w:val="30"/>
          <w:u w:val="single"/>
        </w:rPr>
      </w:pPr>
    </w:p>
    <w:p w:rsidR="005E6FB1" w:rsidRDefault="005E6FB1">
      <w:pPr>
        <w:ind w:firstLine="567"/>
        <w:jc w:val="center"/>
        <w:rPr>
          <w:b/>
          <w:sz w:val="30"/>
          <w:szCs w:val="30"/>
          <w:u w:val="single"/>
        </w:rPr>
      </w:pPr>
    </w:p>
    <w:p w:rsidR="005E6FB1" w:rsidRDefault="005E6FB1">
      <w:pPr>
        <w:ind w:firstLine="567"/>
        <w:jc w:val="center"/>
        <w:rPr>
          <w:b/>
          <w:sz w:val="30"/>
          <w:szCs w:val="30"/>
          <w:u w:val="single"/>
        </w:rPr>
      </w:pPr>
    </w:p>
    <w:p w:rsidR="005E6FB1" w:rsidRDefault="005E6FB1">
      <w:pPr>
        <w:ind w:firstLine="567"/>
        <w:jc w:val="center"/>
        <w:rPr>
          <w:b/>
          <w:sz w:val="30"/>
          <w:szCs w:val="30"/>
          <w:u w:val="single"/>
        </w:rPr>
      </w:pPr>
    </w:p>
    <w:p w:rsidR="005E6FB1" w:rsidRDefault="000E3299">
      <w:pPr>
        <w:ind w:firstLine="567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docente: ________________</w:t>
      </w:r>
    </w:p>
    <w:p w:rsidR="005E6FB1" w:rsidRDefault="005E6FB1">
      <w:pPr>
        <w:ind w:firstLine="567"/>
        <w:rPr>
          <w:b/>
          <w:i/>
          <w:sz w:val="32"/>
          <w:szCs w:val="32"/>
        </w:rPr>
      </w:pPr>
    </w:p>
    <w:p w:rsidR="005E6FB1" w:rsidRDefault="000E3299">
      <w:pPr>
        <w:ind w:firstLine="567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classe:_</w:t>
      </w:r>
      <w:proofErr w:type="gramEnd"/>
      <w:r>
        <w:rPr>
          <w:b/>
          <w:i/>
          <w:sz w:val="32"/>
          <w:szCs w:val="32"/>
        </w:rPr>
        <w:t>______________</w:t>
      </w:r>
    </w:p>
    <w:p w:rsidR="005E6FB1" w:rsidRDefault="005E6FB1">
      <w:pPr>
        <w:ind w:firstLine="567"/>
        <w:rPr>
          <w:b/>
          <w:i/>
          <w:sz w:val="32"/>
          <w:szCs w:val="32"/>
        </w:rPr>
      </w:pPr>
    </w:p>
    <w:p w:rsidR="005E6FB1" w:rsidRDefault="000E3299">
      <w:pPr>
        <w:ind w:firstLine="567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materia di insegnamento: ________________</w:t>
      </w:r>
    </w:p>
    <w:p w:rsidR="005E6FB1" w:rsidRDefault="005E6FB1">
      <w:pPr>
        <w:ind w:firstLine="567"/>
        <w:rPr>
          <w:b/>
          <w:i/>
          <w:sz w:val="32"/>
          <w:szCs w:val="32"/>
        </w:rPr>
      </w:pPr>
    </w:p>
    <w:p w:rsidR="005E6FB1" w:rsidRDefault="000E3299">
      <w:pPr>
        <w:ind w:firstLine="567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quadro orario (n. ore settimanali nella classe</w:t>
      </w:r>
      <w:proofErr w:type="gramStart"/>
      <w:r>
        <w:rPr>
          <w:b/>
          <w:i/>
          <w:sz w:val="32"/>
          <w:szCs w:val="32"/>
        </w:rPr>
        <w:t>):_</w:t>
      </w:r>
      <w:proofErr w:type="gramEnd"/>
      <w:r>
        <w:rPr>
          <w:b/>
          <w:i/>
          <w:sz w:val="32"/>
          <w:szCs w:val="32"/>
        </w:rPr>
        <w:t>_________</w:t>
      </w:r>
    </w:p>
    <w:p w:rsidR="005E6FB1" w:rsidRDefault="005E6FB1">
      <w:pPr>
        <w:ind w:firstLine="567"/>
        <w:rPr>
          <w:b/>
          <w:i/>
          <w:sz w:val="32"/>
          <w:szCs w:val="32"/>
        </w:rPr>
      </w:pPr>
    </w:p>
    <w:p w:rsidR="005E6FB1" w:rsidRDefault="000E3299">
      <w:pPr>
        <w:ind w:firstLine="567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proofErr w:type="spellStart"/>
      <w:proofErr w:type="gramStart"/>
      <w:r>
        <w:rPr>
          <w:b/>
          <w:i/>
          <w:sz w:val="32"/>
          <w:szCs w:val="32"/>
        </w:rPr>
        <w:t>a.s.</w:t>
      </w:r>
      <w:proofErr w:type="spellEnd"/>
      <w:r>
        <w:rPr>
          <w:b/>
          <w:i/>
          <w:sz w:val="32"/>
          <w:szCs w:val="32"/>
        </w:rPr>
        <w:t>:_</w:t>
      </w:r>
      <w:proofErr w:type="gramEnd"/>
      <w:r>
        <w:rPr>
          <w:b/>
          <w:i/>
          <w:sz w:val="32"/>
          <w:szCs w:val="32"/>
        </w:rPr>
        <w:t xml:space="preserve">_________ </w:t>
      </w:r>
    </w:p>
    <w:p w:rsidR="005E6FB1" w:rsidRDefault="005E6FB1">
      <w:pPr>
        <w:ind w:firstLine="567"/>
        <w:rPr>
          <w:b/>
          <w:i/>
          <w:sz w:val="32"/>
          <w:szCs w:val="32"/>
        </w:rPr>
      </w:pPr>
    </w:p>
    <w:p w:rsidR="005E6FB1" w:rsidRDefault="005E6FB1">
      <w:pPr>
        <w:ind w:firstLine="567"/>
        <w:rPr>
          <w:b/>
        </w:rPr>
      </w:pPr>
    </w:p>
    <w:p w:rsidR="005E6FB1" w:rsidRDefault="005E6FB1">
      <w:pPr>
        <w:ind w:firstLine="567"/>
        <w:rPr>
          <w:b/>
        </w:rPr>
      </w:pPr>
    </w:p>
    <w:p w:rsidR="005E6FB1" w:rsidRDefault="005E6FB1">
      <w:pPr>
        <w:rPr>
          <w:b/>
          <w:sz w:val="30"/>
          <w:szCs w:val="30"/>
        </w:rPr>
      </w:pPr>
    </w:p>
    <w:p w:rsidR="005E6FB1" w:rsidRDefault="000E3299">
      <w:pPr>
        <w:rPr>
          <w:b/>
          <w:sz w:val="30"/>
          <w:szCs w:val="30"/>
        </w:rPr>
      </w:pPr>
      <w:r>
        <w:rPr>
          <w:b/>
          <w:sz w:val="30"/>
          <w:szCs w:val="30"/>
        </w:rPr>
        <w:t>FINALITA’ DELLA DISCIPLINA</w:t>
      </w:r>
    </w:p>
    <w:p w:rsidR="005E6FB1" w:rsidRDefault="005E6FB1">
      <w:pPr>
        <w:rPr>
          <w:b/>
          <w:sz w:val="30"/>
          <w:szCs w:val="30"/>
        </w:rPr>
      </w:pPr>
    </w:p>
    <w:p w:rsidR="005E6FB1" w:rsidRDefault="005E6FB1">
      <w:pPr>
        <w:ind w:left="567"/>
        <w:rPr>
          <w:b/>
          <w:sz w:val="30"/>
          <w:szCs w:val="30"/>
        </w:rPr>
      </w:pPr>
    </w:p>
    <w:p w:rsidR="005E6FB1" w:rsidRDefault="000E3299">
      <w:pPr>
        <w:rPr>
          <w:b/>
          <w:sz w:val="30"/>
          <w:szCs w:val="30"/>
        </w:rPr>
      </w:pPr>
      <w:r>
        <w:rPr>
          <w:b/>
          <w:sz w:val="30"/>
          <w:szCs w:val="30"/>
        </w:rPr>
        <w:t>ANALISI DELLA SITUAZIONE E DEI LIVELLI DI PARTENZA DELLA CLASSE</w:t>
      </w:r>
    </w:p>
    <w:p w:rsidR="005E6FB1" w:rsidRDefault="005E6FB1">
      <w:pPr>
        <w:rPr>
          <w:b/>
          <w:sz w:val="30"/>
          <w:szCs w:val="30"/>
        </w:rPr>
      </w:pPr>
    </w:p>
    <w:p w:rsidR="005E6FB1" w:rsidRDefault="000E3299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Profilo generale della classe </w:t>
      </w:r>
      <w:r>
        <w:rPr>
          <w:sz w:val="30"/>
          <w:szCs w:val="30"/>
        </w:rPr>
        <w:t>(</w:t>
      </w:r>
      <w:r>
        <w:rPr>
          <w:sz w:val="26"/>
          <w:szCs w:val="26"/>
        </w:rPr>
        <w:t xml:space="preserve">caratteristiche comportamentali, </w:t>
      </w:r>
      <w:proofErr w:type="gramStart"/>
      <w:r>
        <w:rPr>
          <w:sz w:val="26"/>
          <w:szCs w:val="26"/>
        </w:rPr>
        <w:t>cognitive,  motivazionali</w:t>
      </w:r>
      <w:proofErr w:type="gramEnd"/>
      <w:r>
        <w:rPr>
          <w:sz w:val="26"/>
          <w:szCs w:val="26"/>
        </w:rPr>
        <w:t>, interesse, partecipazione</w:t>
      </w:r>
      <w:r>
        <w:rPr>
          <w:sz w:val="30"/>
          <w:szCs w:val="30"/>
        </w:rPr>
        <w:t>…)</w:t>
      </w:r>
    </w:p>
    <w:p w:rsidR="005E6FB1" w:rsidRDefault="005E6FB1">
      <w:pPr>
        <w:tabs>
          <w:tab w:val="left" w:pos="5954"/>
        </w:tabs>
        <w:ind w:firstLine="567"/>
        <w:jc w:val="both"/>
      </w:pPr>
    </w:p>
    <w:p w:rsidR="005E6FB1" w:rsidRDefault="000E3299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Livelli di profitto (</w:t>
      </w:r>
      <w:r>
        <w:rPr>
          <w:sz w:val="26"/>
          <w:szCs w:val="26"/>
        </w:rPr>
        <w:t>permettono di rilevare i prerequisiti disciplinari; indicare gli strumenti utilizzati per rilevarli</w:t>
      </w:r>
      <w:r>
        <w:rPr>
          <w:sz w:val="30"/>
          <w:szCs w:val="30"/>
        </w:rPr>
        <w:t>)</w:t>
      </w:r>
    </w:p>
    <w:p w:rsidR="005E6FB1" w:rsidRDefault="005E6FB1">
      <w:pPr>
        <w:ind w:firstLine="567"/>
        <w:rPr>
          <w:b/>
          <w:sz w:val="30"/>
          <w:szCs w:val="30"/>
        </w:rPr>
      </w:pP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6"/>
        <w:gridCol w:w="2407"/>
        <w:gridCol w:w="2407"/>
        <w:gridCol w:w="2408"/>
      </w:tblGrid>
      <w:tr w:rsidR="005E6FB1">
        <w:tc>
          <w:tcPr>
            <w:tcW w:w="2406" w:type="dxa"/>
          </w:tcPr>
          <w:p w:rsidR="005E6FB1" w:rsidRDefault="000E32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Livello insufficiente</w:t>
            </w:r>
          </w:p>
        </w:tc>
        <w:tc>
          <w:tcPr>
            <w:tcW w:w="2407" w:type="dxa"/>
          </w:tcPr>
          <w:p w:rsidR="005E6FB1" w:rsidRDefault="000E32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Livello base </w:t>
            </w:r>
          </w:p>
        </w:tc>
        <w:tc>
          <w:tcPr>
            <w:tcW w:w="2407" w:type="dxa"/>
          </w:tcPr>
          <w:p w:rsidR="005E6FB1" w:rsidRDefault="000E32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Livello intermedio</w:t>
            </w:r>
          </w:p>
        </w:tc>
        <w:tc>
          <w:tcPr>
            <w:tcW w:w="2408" w:type="dxa"/>
          </w:tcPr>
          <w:p w:rsidR="005E6FB1" w:rsidRDefault="000E32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Livello avanzato</w:t>
            </w:r>
          </w:p>
        </w:tc>
      </w:tr>
      <w:tr w:rsidR="005E6FB1">
        <w:tc>
          <w:tcPr>
            <w:tcW w:w="2406" w:type="dxa"/>
          </w:tcPr>
          <w:p w:rsidR="005E6FB1" w:rsidRDefault="000E32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% alunni </w:t>
            </w:r>
          </w:p>
          <w:p w:rsidR="005E6FB1" w:rsidRDefault="005E6FB1">
            <w:pPr>
              <w:rPr>
                <w:b/>
                <w:sz w:val="26"/>
                <w:szCs w:val="26"/>
              </w:rPr>
            </w:pPr>
          </w:p>
        </w:tc>
        <w:tc>
          <w:tcPr>
            <w:tcW w:w="2407" w:type="dxa"/>
          </w:tcPr>
          <w:p w:rsidR="005E6FB1" w:rsidRDefault="000E32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% alunni</w:t>
            </w:r>
          </w:p>
        </w:tc>
        <w:tc>
          <w:tcPr>
            <w:tcW w:w="2407" w:type="dxa"/>
          </w:tcPr>
          <w:p w:rsidR="005E6FB1" w:rsidRDefault="000E32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% alunni </w:t>
            </w:r>
          </w:p>
          <w:p w:rsidR="005E6FB1" w:rsidRDefault="005E6FB1">
            <w:pPr>
              <w:rPr>
                <w:b/>
                <w:sz w:val="26"/>
                <w:szCs w:val="26"/>
              </w:rPr>
            </w:pPr>
          </w:p>
        </w:tc>
        <w:tc>
          <w:tcPr>
            <w:tcW w:w="2408" w:type="dxa"/>
          </w:tcPr>
          <w:p w:rsidR="005E6FB1" w:rsidRDefault="000E32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% alunni </w:t>
            </w:r>
          </w:p>
          <w:p w:rsidR="005E6FB1" w:rsidRDefault="005E6FB1">
            <w:pPr>
              <w:rPr>
                <w:b/>
                <w:sz w:val="26"/>
                <w:szCs w:val="26"/>
              </w:rPr>
            </w:pPr>
          </w:p>
        </w:tc>
      </w:tr>
    </w:tbl>
    <w:p w:rsidR="005E6FB1" w:rsidRDefault="005E6FB1">
      <w:pPr>
        <w:tabs>
          <w:tab w:val="left" w:pos="5954"/>
        </w:tabs>
        <w:rPr>
          <w:sz w:val="28"/>
          <w:szCs w:val="28"/>
        </w:rPr>
      </w:pPr>
    </w:p>
    <w:p w:rsidR="005E6FB1" w:rsidRDefault="005E6FB1">
      <w:pPr>
        <w:tabs>
          <w:tab w:val="left" w:pos="5954"/>
        </w:tabs>
      </w:pPr>
    </w:p>
    <w:p w:rsidR="005E6FB1" w:rsidRDefault="000E3299">
      <w:pPr>
        <w:tabs>
          <w:tab w:val="left" w:pos="5954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>QUADRO GENERALE DEGLI OBIETTIVI DI COMPETENZA</w:t>
      </w:r>
    </w:p>
    <w:p w:rsidR="005E6FB1" w:rsidRDefault="005E6FB1">
      <w:pPr>
        <w:tabs>
          <w:tab w:val="left" w:pos="5954"/>
        </w:tabs>
        <w:rPr>
          <w:b/>
          <w:sz w:val="30"/>
          <w:szCs w:val="30"/>
        </w:rPr>
      </w:pPr>
    </w:p>
    <w:p w:rsidR="005E6FB1" w:rsidRDefault="000E3299">
      <w:pPr>
        <w:tabs>
          <w:tab w:val="left" w:pos="5954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>Asse culturale di riferimento: ____________</w:t>
      </w:r>
    </w:p>
    <w:p w:rsidR="005E6FB1" w:rsidRDefault="005E6FB1">
      <w:pPr>
        <w:rPr>
          <w:b/>
          <w:sz w:val="24"/>
          <w:szCs w:val="24"/>
          <w:u w:val="single"/>
        </w:rPr>
      </w:pPr>
    </w:p>
    <w:p w:rsidR="005E6FB1" w:rsidRDefault="000E3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ARTICOLAZIONE DELLE COMPETENZE IN ABILITA’ E CONOSCENZE </w:t>
      </w:r>
    </w:p>
    <w:p w:rsidR="005E6FB1" w:rsidRDefault="005E6F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5E6FB1" w:rsidRDefault="005E6F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tbl>
      <w:tblPr>
        <w:tblStyle w:val="a1"/>
        <w:tblW w:w="95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5"/>
        <w:gridCol w:w="3213"/>
        <w:gridCol w:w="3152"/>
      </w:tblGrid>
      <w:tr w:rsidR="005E6FB1">
        <w:tc>
          <w:tcPr>
            <w:tcW w:w="3155" w:type="dxa"/>
          </w:tcPr>
          <w:p w:rsidR="005E6FB1" w:rsidRDefault="000E3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3213" w:type="dxa"/>
          </w:tcPr>
          <w:p w:rsidR="005E6FB1" w:rsidRDefault="000E3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ABILITA’</w:t>
            </w:r>
          </w:p>
        </w:tc>
        <w:tc>
          <w:tcPr>
            <w:tcW w:w="3152" w:type="dxa"/>
          </w:tcPr>
          <w:p w:rsidR="005E6FB1" w:rsidRDefault="000E3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CONOSCENZE</w:t>
            </w:r>
          </w:p>
        </w:tc>
      </w:tr>
      <w:tr w:rsidR="005E6FB1">
        <w:tc>
          <w:tcPr>
            <w:tcW w:w="3155" w:type="dxa"/>
          </w:tcPr>
          <w:p w:rsidR="005E6FB1" w:rsidRDefault="000E3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………………</w:t>
            </w:r>
            <w:proofErr w:type="gramStart"/>
            <w:r>
              <w:rPr>
                <w:color w:val="000000"/>
                <w:sz w:val="24"/>
                <w:szCs w:val="24"/>
              </w:rPr>
              <w:t>…….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  <w:p w:rsidR="005E6FB1" w:rsidRDefault="005E6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</w:tcPr>
          <w:p w:rsidR="005E6FB1" w:rsidRDefault="005E6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</w:tcPr>
          <w:p w:rsidR="005E6FB1" w:rsidRDefault="005E6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E6FB1">
        <w:tc>
          <w:tcPr>
            <w:tcW w:w="3155" w:type="dxa"/>
          </w:tcPr>
          <w:p w:rsidR="005E6FB1" w:rsidRDefault="000E3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………………</w:t>
            </w:r>
            <w:proofErr w:type="gramStart"/>
            <w:r>
              <w:rPr>
                <w:color w:val="000000"/>
                <w:sz w:val="24"/>
                <w:szCs w:val="24"/>
              </w:rPr>
              <w:t>…….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  <w:p w:rsidR="005E6FB1" w:rsidRDefault="005E6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</w:tcPr>
          <w:p w:rsidR="005E6FB1" w:rsidRDefault="005E6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</w:tcPr>
          <w:p w:rsidR="005E6FB1" w:rsidRDefault="005E6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E6FB1">
        <w:tc>
          <w:tcPr>
            <w:tcW w:w="3155" w:type="dxa"/>
          </w:tcPr>
          <w:p w:rsidR="005E6FB1" w:rsidRDefault="000E3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………………</w:t>
            </w:r>
            <w:proofErr w:type="gramStart"/>
            <w:r>
              <w:rPr>
                <w:color w:val="000000"/>
                <w:sz w:val="24"/>
                <w:szCs w:val="24"/>
              </w:rPr>
              <w:t>…….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  <w:p w:rsidR="005E6FB1" w:rsidRDefault="005E6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</w:tcPr>
          <w:p w:rsidR="005E6FB1" w:rsidRDefault="005E6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</w:tcPr>
          <w:p w:rsidR="005E6FB1" w:rsidRDefault="005E6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E6FB1">
        <w:tc>
          <w:tcPr>
            <w:tcW w:w="3155" w:type="dxa"/>
          </w:tcPr>
          <w:p w:rsidR="005E6FB1" w:rsidRDefault="000E3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………………</w:t>
            </w:r>
            <w:proofErr w:type="gramStart"/>
            <w:r>
              <w:rPr>
                <w:color w:val="000000"/>
                <w:sz w:val="24"/>
                <w:szCs w:val="24"/>
              </w:rPr>
              <w:t>…….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  <w:p w:rsidR="005E6FB1" w:rsidRDefault="005E6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</w:tcPr>
          <w:p w:rsidR="005E6FB1" w:rsidRDefault="005E6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</w:tcPr>
          <w:p w:rsidR="005E6FB1" w:rsidRDefault="005E6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E6FB1" w:rsidRDefault="005E6F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:rsidR="005E6FB1" w:rsidRDefault="005E6FB1">
      <w:pPr>
        <w:rPr>
          <w:b/>
          <w:sz w:val="24"/>
          <w:szCs w:val="24"/>
          <w:u w:val="single"/>
        </w:rPr>
      </w:pPr>
    </w:p>
    <w:p w:rsidR="005E6FB1" w:rsidRDefault="005E6FB1">
      <w:pPr>
        <w:rPr>
          <w:b/>
          <w:sz w:val="30"/>
          <w:szCs w:val="30"/>
        </w:rPr>
      </w:pPr>
    </w:p>
    <w:p w:rsidR="005E6FB1" w:rsidRDefault="000E3299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OBIETTIVI DISCIPLINARI MINIMI </w:t>
      </w:r>
    </w:p>
    <w:p w:rsidR="005E6FB1" w:rsidRDefault="005E6FB1">
      <w:pPr>
        <w:rPr>
          <w:b/>
          <w:sz w:val="30"/>
          <w:szCs w:val="30"/>
        </w:rPr>
      </w:pPr>
    </w:p>
    <w:p w:rsidR="005E6FB1" w:rsidRDefault="000E3299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CONTENUTI :</w:t>
      </w:r>
      <w:proofErr w:type="gramEnd"/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articolazione modulare, unità di apprendimento con indicazione dei tempi di realizzazione).</w:t>
      </w:r>
    </w:p>
    <w:p w:rsidR="005E6FB1" w:rsidRDefault="005E6FB1">
      <w:pPr>
        <w:jc w:val="both"/>
        <w:rPr>
          <w:sz w:val="28"/>
          <w:szCs w:val="28"/>
        </w:rPr>
      </w:pPr>
    </w:p>
    <w:p w:rsidR="005E6FB1" w:rsidRDefault="000E3299">
      <w:pPr>
        <w:spacing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PERCORSO INTERDISCIPLINARE DI EDUCAZIONE CIVICA: (con riferimento al Curriculum di Ed. Civica deliberato dal Consiglio di Classe</w:t>
      </w:r>
      <w:proofErr w:type="gramStart"/>
      <w:r>
        <w:rPr>
          <w:b/>
          <w:sz w:val="28"/>
          <w:szCs w:val="28"/>
        </w:rPr>
        <w:t>) .</w:t>
      </w:r>
      <w:proofErr w:type="gramEnd"/>
    </w:p>
    <w:p w:rsidR="005E6FB1" w:rsidRDefault="005E6FB1">
      <w:pPr>
        <w:ind w:firstLine="708"/>
        <w:jc w:val="both"/>
        <w:rPr>
          <w:sz w:val="28"/>
          <w:szCs w:val="28"/>
        </w:rPr>
      </w:pPr>
    </w:p>
    <w:p w:rsidR="005E6FB1" w:rsidRDefault="005E6FB1">
      <w:pPr>
        <w:spacing w:line="259" w:lineRule="auto"/>
        <w:ind w:left="708"/>
        <w:jc w:val="both"/>
      </w:pPr>
    </w:p>
    <w:p w:rsidR="005E6FB1" w:rsidRDefault="000E3299">
      <w:pPr>
        <w:spacing w:line="259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CONTENUTI</w:t>
      </w:r>
    </w:p>
    <w:p w:rsidR="005E6FB1" w:rsidRDefault="000E3299">
      <w:pPr>
        <w:rPr>
          <w:sz w:val="28"/>
          <w:szCs w:val="28"/>
        </w:rPr>
      </w:pPr>
      <w:r>
        <w:rPr>
          <w:sz w:val="28"/>
          <w:szCs w:val="28"/>
        </w:rPr>
        <w:t xml:space="preserve">Tempi di realizzazione (indicare il periodo dell’anno in cui saranno svolte le attività programmate: </w:t>
      </w:r>
      <w:r>
        <w:rPr>
          <w:i/>
          <w:sz w:val="28"/>
          <w:szCs w:val="28"/>
        </w:rPr>
        <w:t>es. novembre-dicembre</w:t>
      </w:r>
      <w:r>
        <w:rPr>
          <w:sz w:val="28"/>
          <w:szCs w:val="28"/>
        </w:rPr>
        <w:t xml:space="preserve"> e le ore da destinare alle stesse, specificando il numero delle ore in compresenza solo per le classi prime)</w:t>
      </w:r>
    </w:p>
    <w:p w:rsidR="005E6FB1" w:rsidRDefault="005E6FB1">
      <w:pPr>
        <w:ind w:left="708"/>
        <w:rPr>
          <w:sz w:val="28"/>
          <w:szCs w:val="28"/>
        </w:rPr>
      </w:pPr>
    </w:p>
    <w:p w:rsidR="005E6FB1" w:rsidRDefault="000E3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METODOLOGIE E STRATEGIE DIDATTICHE.</w:t>
      </w:r>
    </w:p>
    <w:p w:rsidR="005E6FB1" w:rsidRDefault="005E6FB1">
      <w:pPr>
        <w:rPr>
          <w:b/>
          <w:sz w:val="28"/>
          <w:szCs w:val="28"/>
        </w:rPr>
      </w:pPr>
    </w:p>
    <w:p w:rsidR="005E6FB1" w:rsidRDefault="000E3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VERIFICHE E VALUTAZIONE.</w:t>
      </w:r>
    </w:p>
    <w:p w:rsidR="005E6FB1" w:rsidRDefault="005E6FB1">
      <w:pPr>
        <w:ind w:left="708"/>
        <w:rPr>
          <w:sz w:val="28"/>
          <w:szCs w:val="28"/>
        </w:rPr>
      </w:pPr>
    </w:p>
    <w:p w:rsidR="005E6FB1" w:rsidRDefault="005E6FB1">
      <w:pPr>
        <w:ind w:left="708"/>
        <w:rPr>
          <w:sz w:val="30"/>
          <w:szCs w:val="30"/>
        </w:rPr>
      </w:pPr>
    </w:p>
    <w:p w:rsidR="005E6FB1" w:rsidRDefault="005E6FB1">
      <w:pPr>
        <w:ind w:left="708"/>
        <w:rPr>
          <w:sz w:val="30"/>
          <w:szCs w:val="30"/>
        </w:rPr>
      </w:pPr>
    </w:p>
    <w:p w:rsidR="005E6FB1" w:rsidRDefault="005E6FB1">
      <w:pPr>
        <w:ind w:left="708"/>
        <w:rPr>
          <w:sz w:val="30"/>
          <w:szCs w:val="30"/>
        </w:rPr>
      </w:pPr>
    </w:p>
    <w:p w:rsidR="005E6FB1" w:rsidRDefault="005E6FB1">
      <w:pPr>
        <w:ind w:left="708"/>
        <w:rPr>
          <w:sz w:val="30"/>
          <w:szCs w:val="30"/>
        </w:rPr>
      </w:pPr>
    </w:p>
    <w:p w:rsidR="005E6FB1" w:rsidRDefault="005E6FB1">
      <w:pPr>
        <w:ind w:left="708"/>
        <w:rPr>
          <w:sz w:val="30"/>
          <w:szCs w:val="30"/>
        </w:rPr>
      </w:pPr>
    </w:p>
    <w:p w:rsidR="005E6FB1" w:rsidRDefault="005E6FB1">
      <w:pPr>
        <w:ind w:left="708"/>
        <w:rPr>
          <w:sz w:val="30"/>
          <w:szCs w:val="30"/>
        </w:rPr>
      </w:pPr>
    </w:p>
    <w:p w:rsidR="005E6FB1" w:rsidRDefault="005E6FB1">
      <w:pPr>
        <w:ind w:left="708"/>
        <w:rPr>
          <w:sz w:val="30"/>
          <w:szCs w:val="30"/>
        </w:rPr>
      </w:pPr>
    </w:p>
    <w:p w:rsidR="005E6FB1" w:rsidRDefault="005E6FB1">
      <w:pPr>
        <w:rPr>
          <w:sz w:val="30"/>
          <w:szCs w:val="30"/>
        </w:rPr>
      </w:pPr>
    </w:p>
    <w:p w:rsidR="005E6FB1" w:rsidRDefault="005E6FB1">
      <w:pPr>
        <w:rPr>
          <w:sz w:val="30"/>
          <w:szCs w:val="30"/>
        </w:rPr>
      </w:pPr>
    </w:p>
    <w:p w:rsidR="005E6FB1" w:rsidRDefault="005E6FB1">
      <w:pPr>
        <w:ind w:left="708"/>
        <w:rPr>
          <w:b/>
          <w:sz w:val="30"/>
          <w:szCs w:val="30"/>
        </w:rPr>
      </w:pPr>
    </w:p>
    <w:p w:rsidR="005E6FB1" w:rsidRDefault="000E3299">
      <w:pPr>
        <w:ind w:left="708"/>
        <w:rPr>
          <w:b/>
          <w:sz w:val="30"/>
          <w:szCs w:val="30"/>
        </w:rPr>
      </w:pPr>
      <w:r>
        <w:rPr>
          <w:b/>
          <w:sz w:val="30"/>
          <w:szCs w:val="30"/>
        </w:rPr>
        <w:t>Griglia di valutazione per la disciplina di Educazione Civica:</w:t>
      </w:r>
    </w:p>
    <w:tbl>
      <w:tblPr>
        <w:tblStyle w:val="a2"/>
        <w:tblW w:w="1051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410"/>
        <w:gridCol w:w="2280"/>
        <w:gridCol w:w="980"/>
        <w:gridCol w:w="993"/>
        <w:gridCol w:w="675"/>
        <w:gridCol w:w="750"/>
        <w:gridCol w:w="735"/>
      </w:tblGrid>
      <w:tr w:rsidR="005E6FB1">
        <w:trPr>
          <w:jc w:val="center"/>
        </w:trPr>
        <w:tc>
          <w:tcPr>
            <w:tcW w:w="1696" w:type="dxa"/>
            <w:shd w:val="clear" w:color="auto" w:fill="BFBFBF"/>
          </w:tcPr>
          <w:p w:rsidR="005E6FB1" w:rsidRDefault="000E3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Dimensione</w:t>
            </w:r>
          </w:p>
        </w:tc>
        <w:tc>
          <w:tcPr>
            <w:tcW w:w="2410" w:type="dxa"/>
            <w:shd w:val="clear" w:color="auto" w:fill="BFBFBF"/>
          </w:tcPr>
          <w:p w:rsidR="005E6FB1" w:rsidRDefault="000E3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COMPETENZE IN CHIAVE DI EDUCAZIONE CIVICA</w:t>
            </w:r>
          </w:p>
        </w:tc>
        <w:tc>
          <w:tcPr>
            <w:tcW w:w="2280" w:type="dxa"/>
            <w:tcBorders>
              <w:bottom w:val="single" w:sz="4" w:space="0" w:color="000000"/>
            </w:tcBorders>
            <w:shd w:val="clear" w:color="auto" w:fill="BFBFBF"/>
          </w:tcPr>
          <w:p w:rsidR="005E6FB1" w:rsidRDefault="000E3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COMPETENZE DISCIPLINARI</w:t>
            </w:r>
          </w:p>
        </w:tc>
        <w:tc>
          <w:tcPr>
            <w:tcW w:w="98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5E6FB1" w:rsidRDefault="000E32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Avanzato</w:t>
            </w:r>
          </w:p>
          <w:p w:rsidR="005E6FB1" w:rsidRDefault="000E32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9-10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5E6FB1" w:rsidRDefault="000E32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Intermedio</w:t>
            </w:r>
          </w:p>
          <w:p w:rsidR="005E6FB1" w:rsidRDefault="000E32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7-8</w:t>
            </w:r>
          </w:p>
        </w:tc>
        <w:tc>
          <w:tcPr>
            <w:tcW w:w="67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5E6FB1" w:rsidRDefault="000E32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Base</w:t>
            </w:r>
          </w:p>
          <w:p w:rsidR="005E6FB1" w:rsidRDefault="000E32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5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5E6FB1" w:rsidRDefault="000E32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Iniziale</w:t>
            </w:r>
          </w:p>
          <w:p w:rsidR="005E6FB1" w:rsidRDefault="000E32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5-4-3</w:t>
            </w:r>
          </w:p>
        </w:tc>
        <w:tc>
          <w:tcPr>
            <w:tcW w:w="735" w:type="dxa"/>
            <w:tcBorders>
              <w:bottom w:val="single" w:sz="4" w:space="0" w:color="000000"/>
            </w:tcBorders>
            <w:shd w:val="clear" w:color="auto" w:fill="BFBFBF"/>
          </w:tcPr>
          <w:p w:rsidR="005E6FB1" w:rsidRDefault="005E6FB1">
            <w:pPr>
              <w:jc w:val="center"/>
              <w:rPr>
                <w:b/>
                <w:sz w:val="16"/>
                <w:szCs w:val="16"/>
              </w:rPr>
            </w:pPr>
          </w:p>
          <w:p w:rsidR="005E6FB1" w:rsidRDefault="000E32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</w:tr>
      <w:tr w:rsidR="005E6FB1">
        <w:trPr>
          <w:jc w:val="center"/>
        </w:trPr>
        <w:tc>
          <w:tcPr>
            <w:tcW w:w="1696" w:type="dxa"/>
            <w:vMerge w:val="restart"/>
          </w:tcPr>
          <w:p w:rsidR="005E6FB1" w:rsidRDefault="000E3299">
            <w:r>
              <w:t>Intrapersonale</w:t>
            </w:r>
          </w:p>
        </w:tc>
        <w:tc>
          <w:tcPr>
            <w:tcW w:w="2410" w:type="dxa"/>
            <w:vMerge w:val="restart"/>
          </w:tcPr>
          <w:p w:rsidR="005E6FB1" w:rsidRDefault="000E3299">
            <w:r>
              <w:t>Imparare ad imparare</w:t>
            </w:r>
          </w:p>
        </w:tc>
        <w:tc>
          <w:tcPr>
            <w:tcW w:w="2280" w:type="dxa"/>
            <w:tcBorders>
              <w:bottom w:val="nil"/>
            </w:tcBorders>
            <w:vAlign w:val="center"/>
          </w:tcPr>
          <w:p w:rsidR="005E6FB1" w:rsidRDefault="000E3299">
            <w:r>
              <w:rPr>
                <w:color w:val="000000"/>
                <w:sz w:val="16"/>
                <w:szCs w:val="16"/>
              </w:rPr>
              <w:t>Motivazione</w:t>
            </w:r>
          </w:p>
        </w:tc>
        <w:tc>
          <w:tcPr>
            <w:tcW w:w="980" w:type="dxa"/>
            <w:tcBorders>
              <w:bottom w:val="nil"/>
              <w:right w:val="single" w:sz="4" w:space="0" w:color="000000"/>
            </w:tcBorders>
          </w:tcPr>
          <w:p w:rsidR="005E6FB1" w:rsidRDefault="005E6FB1"/>
        </w:tc>
        <w:tc>
          <w:tcPr>
            <w:tcW w:w="9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E6FB1" w:rsidRDefault="005E6FB1"/>
        </w:tc>
        <w:tc>
          <w:tcPr>
            <w:tcW w:w="67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E6FB1" w:rsidRDefault="005E6FB1"/>
        </w:tc>
        <w:tc>
          <w:tcPr>
            <w:tcW w:w="7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E6FB1" w:rsidRDefault="005E6FB1"/>
        </w:tc>
        <w:tc>
          <w:tcPr>
            <w:tcW w:w="735" w:type="dxa"/>
            <w:tcBorders>
              <w:left w:val="single" w:sz="4" w:space="0" w:color="000000"/>
              <w:bottom w:val="nil"/>
            </w:tcBorders>
          </w:tcPr>
          <w:p w:rsidR="005E6FB1" w:rsidRDefault="005E6FB1"/>
        </w:tc>
      </w:tr>
      <w:tr w:rsidR="005E6FB1">
        <w:trPr>
          <w:jc w:val="center"/>
        </w:trPr>
        <w:tc>
          <w:tcPr>
            <w:tcW w:w="1696" w:type="dxa"/>
            <w:vMerge/>
          </w:tcPr>
          <w:p w:rsidR="005E6FB1" w:rsidRDefault="005E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/>
          </w:tcPr>
          <w:p w:rsidR="005E6FB1" w:rsidRDefault="005E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80" w:type="dxa"/>
            <w:tcBorders>
              <w:top w:val="nil"/>
              <w:bottom w:val="nil"/>
            </w:tcBorders>
            <w:vAlign w:val="center"/>
          </w:tcPr>
          <w:p w:rsidR="005E6FB1" w:rsidRDefault="000E3299">
            <w:r>
              <w:rPr>
                <w:color w:val="000000"/>
                <w:sz w:val="16"/>
                <w:szCs w:val="16"/>
              </w:rPr>
              <w:t>Impegno</w:t>
            </w:r>
          </w:p>
        </w:tc>
        <w:tc>
          <w:tcPr>
            <w:tcW w:w="980" w:type="dxa"/>
            <w:tcBorders>
              <w:top w:val="nil"/>
              <w:bottom w:val="nil"/>
              <w:right w:val="single" w:sz="4" w:space="0" w:color="000000"/>
            </w:tcBorders>
          </w:tcPr>
          <w:p w:rsidR="005E6FB1" w:rsidRDefault="005E6FB1"/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FB1" w:rsidRDefault="005E6FB1"/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FB1" w:rsidRDefault="005E6FB1"/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FB1" w:rsidRDefault="005E6FB1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</w:tcBorders>
          </w:tcPr>
          <w:p w:rsidR="005E6FB1" w:rsidRDefault="005E6FB1"/>
        </w:tc>
      </w:tr>
      <w:tr w:rsidR="005E6FB1">
        <w:trPr>
          <w:jc w:val="center"/>
        </w:trPr>
        <w:tc>
          <w:tcPr>
            <w:tcW w:w="1696" w:type="dxa"/>
            <w:vMerge/>
          </w:tcPr>
          <w:p w:rsidR="005E6FB1" w:rsidRDefault="005E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/>
          </w:tcPr>
          <w:p w:rsidR="005E6FB1" w:rsidRDefault="005E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80" w:type="dxa"/>
            <w:tcBorders>
              <w:top w:val="nil"/>
              <w:bottom w:val="nil"/>
            </w:tcBorders>
            <w:vAlign w:val="center"/>
          </w:tcPr>
          <w:p w:rsidR="005E6FB1" w:rsidRDefault="000E3299">
            <w:r>
              <w:rPr>
                <w:color w:val="000000"/>
                <w:sz w:val="16"/>
                <w:szCs w:val="16"/>
              </w:rPr>
              <w:t>Partecipazione e interesse</w:t>
            </w:r>
          </w:p>
        </w:tc>
        <w:tc>
          <w:tcPr>
            <w:tcW w:w="980" w:type="dxa"/>
            <w:tcBorders>
              <w:top w:val="nil"/>
              <w:bottom w:val="nil"/>
              <w:right w:val="single" w:sz="4" w:space="0" w:color="000000"/>
            </w:tcBorders>
          </w:tcPr>
          <w:p w:rsidR="005E6FB1" w:rsidRDefault="005E6FB1"/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FB1" w:rsidRDefault="005E6FB1"/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FB1" w:rsidRDefault="005E6FB1"/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FB1" w:rsidRDefault="005E6FB1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</w:tcBorders>
          </w:tcPr>
          <w:p w:rsidR="005E6FB1" w:rsidRDefault="005E6FB1"/>
        </w:tc>
      </w:tr>
      <w:tr w:rsidR="005E6FB1">
        <w:trPr>
          <w:jc w:val="center"/>
        </w:trPr>
        <w:tc>
          <w:tcPr>
            <w:tcW w:w="1696" w:type="dxa"/>
            <w:vMerge/>
          </w:tcPr>
          <w:p w:rsidR="005E6FB1" w:rsidRDefault="005E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/>
          </w:tcPr>
          <w:p w:rsidR="005E6FB1" w:rsidRDefault="005E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5E6FB1" w:rsidRDefault="000E3299">
            <w:r>
              <w:rPr>
                <w:color w:val="000000"/>
                <w:sz w:val="16"/>
                <w:szCs w:val="16"/>
              </w:rPr>
              <w:t>Consapevolezza del sé</w:t>
            </w:r>
          </w:p>
        </w:tc>
        <w:tc>
          <w:tcPr>
            <w:tcW w:w="980" w:type="dxa"/>
            <w:tcBorders>
              <w:top w:val="nil"/>
              <w:right w:val="single" w:sz="4" w:space="0" w:color="000000"/>
            </w:tcBorders>
          </w:tcPr>
          <w:p w:rsidR="005E6FB1" w:rsidRDefault="005E6FB1"/>
        </w:tc>
        <w:tc>
          <w:tcPr>
            <w:tcW w:w="99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E6FB1" w:rsidRDefault="005E6FB1"/>
        </w:tc>
        <w:tc>
          <w:tcPr>
            <w:tcW w:w="67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E6FB1" w:rsidRDefault="005E6FB1"/>
        </w:tc>
        <w:tc>
          <w:tcPr>
            <w:tcW w:w="7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E6FB1" w:rsidRDefault="005E6FB1"/>
        </w:tc>
        <w:tc>
          <w:tcPr>
            <w:tcW w:w="735" w:type="dxa"/>
            <w:tcBorders>
              <w:top w:val="nil"/>
              <w:left w:val="single" w:sz="4" w:space="0" w:color="000000"/>
            </w:tcBorders>
          </w:tcPr>
          <w:p w:rsidR="005E6FB1" w:rsidRDefault="005E6FB1"/>
        </w:tc>
      </w:tr>
      <w:tr w:rsidR="005E6FB1">
        <w:trPr>
          <w:jc w:val="center"/>
        </w:trPr>
        <w:tc>
          <w:tcPr>
            <w:tcW w:w="1696" w:type="dxa"/>
            <w:vMerge/>
          </w:tcPr>
          <w:p w:rsidR="005E6FB1" w:rsidRDefault="005E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:rsidR="005E6FB1" w:rsidRDefault="000E3299">
            <w:r>
              <w:t>Progettare</w:t>
            </w:r>
          </w:p>
        </w:tc>
        <w:tc>
          <w:tcPr>
            <w:tcW w:w="2280" w:type="dxa"/>
            <w:tcBorders>
              <w:bottom w:val="single" w:sz="4" w:space="0" w:color="000000"/>
            </w:tcBorders>
            <w:vAlign w:val="center"/>
          </w:tcPr>
          <w:p w:rsidR="005E6FB1" w:rsidRDefault="000E3299">
            <w:r>
              <w:rPr>
                <w:color w:val="000000"/>
                <w:sz w:val="16"/>
                <w:szCs w:val="16"/>
              </w:rPr>
              <w:t>Elaborazione e realizzazione di progetti realistici utilizzando conoscenze e procedure, definendo strategie, rispettando i tempi e verificando i risultati raggiunti</w:t>
            </w:r>
          </w:p>
        </w:tc>
        <w:tc>
          <w:tcPr>
            <w:tcW w:w="980" w:type="dxa"/>
            <w:tcBorders>
              <w:bottom w:val="single" w:sz="4" w:space="0" w:color="000000"/>
            </w:tcBorders>
          </w:tcPr>
          <w:p w:rsidR="005E6FB1" w:rsidRDefault="005E6FB1"/>
        </w:tc>
        <w:tc>
          <w:tcPr>
            <w:tcW w:w="993" w:type="dxa"/>
            <w:tcBorders>
              <w:bottom w:val="single" w:sz="4" w:space="0" w:color="000000"/>
            </w:tcBorders>
          </w:tcPr>
          <w:p w:rsidR="005E6FB1" w:rsidRDefault="005E6FB1"/>
        </w:tc>
        <w:tc>
          <w:tcPr>
            <w:tcW w:w="675" w:type="dxa"/>
            <w:tcBorders>
              <w:bottom w:val="single" w:sz="4" w:space="0" w:color="000000"/>
            </w:tcBorders>
          </w:tcPr>
          <w:p w:rsidR="005E6FB1" w:rsidRDefault="005E6FB1"/>
        </w:tc>
        <w:tc>
          <w:tcPr>
            <w:tcW w:w="750" w:type="dxa"/>
            <w:tcBorders>
              <w:bottom w:val="single" w:sz="4" w:space="0" w:color="000000"/>
            </w:tcBorders>
          </w:tcPr>
          <w:p w:rsidR="005E6FB1" w:rsidRDefault="005E6FB1"/>
        </w:tc>
        <w:tc>
          <w:tcPr>
            <w:tcW w:w="735" w:type="dxa"/>
            <w:tcBorders>
              <w:bottom w:val="single" w:sz="4" w:space="0" w:color="000000"/>
            </w:tcBorders>
          </w:tcPr>
          <w:p w:rsidR="005E6FB1" w:rsidRDefault="005E6FB1"/>
        </w:tc>
      </w:tr>
      <w:tr w:rsidR="005E6FB1">
        <w:trPr>
          <w:jc w:val="center"/>
        </w:trPr>
        <w:tc>
          <w:tcPr>
            <w:tcW w:w="1696" w:type="dxa"/>
            <w:vMerge w:val="restart"/>
          </w:tcPr>
          <w:p w:rsidR="005E6FB1" w:rsidRDefault="000E3299">
            <w:r>
              <w:t>Interpersonale</w:t>
            </w:r>
          </w:p>
        </w:tc>
        <w:tc>
          <w:tcPr>
            <w:tcW w:w="2410" w:type="dxa"/>
            <w:vMerge w:val="restart"/>
          </w:tcPr>
          <w:p w:rsidR="005E6FB1" w:rsidRDefault="000E3299">
            <w:r>
              <w:t>Comunicare</w:t>
            </w:r>
          </w:p>
        </w:tc>
        <w:tc>
          <w:tcPr>
            <w:tcW w:w="2280" w:type="dxa"/>
            <w:tcBorders>
              <w:bottom w:val="nil"/>
            </w:tcBorders>
            <w:vAlign w:val="center"/>
          </w:tcPr>
          <w:p w:rsidR="005E6FB1" w:rsidRDefault="000E3299">
            <w:r>
              <w:rPr>
                <w:color w:val="000000"/>
                <w:sz w:val="16"/>
                <w:szCs w:val="16"/>
              </w:rPr>
              <w:t>Efficacia comunicativa</w:t>
            </w:r>
          </w:p>
        </w:tc>
        <w:tc>
          <w:tcPr>
            <w:tcW w:w="980" w:type="dxa"/>
            <w:tcBorders>
              <w:bottom w:val="nil"/>
              <w:right w:val="single" w:sz="4" w:space="0" w:color="000000"/>
            </w:tcBorders>
          </w:tcPr>
          <w:p w:rsidR="005E6FB1" w:rsidRDefault="005E6FB1"/>
        </w:tc>
        <w:tc>
          <w:tcPr>
            <w:tcW w:w="9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E6FB1" w:rsidRDefault="005E6FB1"/>
        </w:tc>
        <w:tc>
          <w:tcPr>
            <w:tcW w:w="67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E6FB1" w:rsidRDefault="005E6FB1"/>
        </w:tc>
        <w:tc>
          <w:tcPr>
            <w:tcW w:w="7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E6FB1" w:rsidRDefault="005E6FB1"/>
        </w:tc>
        <w:tc>
          <w:tcPr>
            <w:tcW w:w="735" w:type="dxa"/>
            <w:tcBorders>
              <w:left w:val="single" w:sz="4" w:space="0" w:color="000000"/>
              <w:bottom w:val="nil"/>
            </w:tcBorders>
          </w:tcPr>
          <w:p w:rsidR="005E6FB1" w:rsidRDefault="005E6FB1"/>
        </w:tc>
      </w:tr>
      <w:tr w:rsidR="005E6FB1">
        <w:trPr>
          <w:jc w:val="center"/>
        </w:trPr>
        <w:tc>
          <w:tcPr>
            <w:tcW w:w="1696" w:type="dxa"/>
            <w:vMerge/>
          </w:tcPr>
          <w:p w:rsidR="005E6FB1" w:rsidRDefault="005E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/>
          </w:tcPr>
          <w:p w:rsidR="005E6FB1" w:rsidRDefault="005E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80" w:type="dxa"/>
            <w:tcBorders>
              <w:top w:val="nil"/>
              <w:bottom w:val="nil"/>
            </w:tcBorders>
            <w:vAlign w:val="center"/>
          </w:tcPr>
          <w:p w:rsidR="005E6FB1" w:rsidRDefault="000E3299">
            <w:r>
              <w:rPr>
                <w:color w:val="000000"/>
                <w:sz w:val="16"/>
                <w:szCs w:val="16"/>
              </w:rPr>
              <w:t>Uso del linguaggio specifico di ogni disciplina coinvolta</w:t>
            </w:r>
          </w:p>
        </w:tc>
        <w:tc>
          <w:tcPr>
            <w:tcW w:w="980" w:type="dxa"/>
            <w:tcBorders>
              <w:top w:val="nil"/>
              <w:bottom w:val="nil"/>
              <w:right w:val="single" w:sz="4" w:space="0" w:color="000000"/>
            </w:tcBorders>
          </w:tcPr>
          <w:p w:rsidR="005E6FB1" w:rsidRDefault="005E6FB1"/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FB1" w:rsidRDefault="005E6FB1"/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FB1" w:rsidRDefault="005E6FB1"/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FB1" w:rsidRDefault="005E6FB1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</w:tcBorders>
          </w:tcPr>
          <w:p w:rsidR="005E6FB1" w:rsidRDefault="005E6FB1"/>
        </w:tc>
      </w:tr>
      <w:tr w:rsidR="005E6FB1">
        <w:trPr>
          <w:jc w:val="center"/>
        </w:trPr>
        <w:tc>
          <w:tcPr>
            <w:tcW w:w="1696" w:type="dxa"/>
            <w:vMerge/>
          </w:tcPr>
          <w:p w:rsidR="005E6FB1" w:rsidRDefault="005E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/>
          </w:tcPr>
          <w:p w:rsidR="005E6FB1" w:rsidRDefault="005E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80" w:type="dxa"/>
            <w:tcBorders>
              <w:top w:val="nil"/>
              <w:bottom w:val="nil"/>
            </w:tcBorders>
            <w:vAlign w:val="center"/>
          </w:tcPr>
          <w:p w:rsidR="005E6FB1" w:rsidRDefault="000E3299">
            <w:r>
              <w:rPr>
                <w:color w:val="000000"/>
                <w:sz w:val="16"/>
                <w:szCs w:val="16"/>
              </w:rPr>
              <w:t>Uso delle varie forme espressive</w:t>
            </w:r>
          </w:p>
        </w:tc>
        <w:tc>
          <w:tcPr>
            <w:tcW w:w="980" w:type="dxa"/>
            <w:tcBorders>
              <w:top w:val="nil"/>
              <w:bottom w:val="nil"/>
              <w:right w:val="single" w:sz="4" w:space="0" w:color="000000"/>
            </w:tcBorders>
          </w:tcPr>
          <w:p w:rsidR="005E6FB1" w:rsidRDefault="005E6FB1"/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FB1" w:rsidRDefault="005E6FB1"/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FB1" w:rsidRDefault="005E6FB1"/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FB1" w:rsidRDefault="005E6FB1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</w:tcBorders>
          </w:tcPr>
          <w:p w:rsidR="005E6FB1" w:rsidRDefault="005E6FB1"/>
        </w:tc>
      </w:tr>
      <w:tr w:rsidR="005E6FB1">
        <w:trPr>
          <w:jc w:val="center"/>
        </w:trPr>
        <w:tc>
          <w:tcPr>
            <w:tcW w:w="1696" w:type="dxa"/>
            <w:vMerge/>
          </w:tcPr>
          <w:p w:rsidR="005E6FB1" w:rsidRDefault="005E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/>
          </w:tcPr>
          <w:p w:rsidR="005E6FB1" w:rsidRDefault="005E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80" w:type="dxa"/>
            <w:tcBorders>
              <w:top w:val="nil"/>
              <w:bottom w:val="single" w:sz="4" w:space="0" w:color="000000"/>
            </w:tcBorders>
            <w:vAlign w:val="center"/>
          </w:tcPr>
          <w:p w:rsidR="005E6FB1" w:rsidRDefault="000E3299">
            <w:r>
              <w:rPr>
                <w:color w:val="000000"/>
                <w:sz w:val="16"/>
                <w:szCs w:val="16"/>
              </w:rPr>
              <w:t>Comunicazione e comprensione di messaggi di tipo diverso, di differente complessità e trasmissione che attingono a conoscenze e contenuti disciplinari e non.</w:t>
            </w:r>
          </w:p>
        </w:tc>
        <w:tc>
          <w:tcPr>
            <w:tcW w:w="98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E6FB1" w:rsidRDefault="005E6FB1"/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B1" w:rsidRDefault="005E6FB1"/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B1" w:rsidRDefault="005E6FB1"/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B1" w:rsidRDefault="005E6FB1"/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E6FB1" w:rsidRDefault="005E6FB1"/>
        </w:tc>
      </w:tr>
      <w:tr w:rsidR="005E6FB1">
        <w:trPr>
          <w:jc w:val="center"/>
        </w:trPr>
        <w:tc>
          <w:tcPr>
            <w:tcW w:w="1696" w:type="dxa"/>
            <w:vMerge/>
          </w:tcPr>
          <w:p w:rsidR="005E6FB1" w:rsidRDefault="005E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 w:val="restart"/>
          </w:tcPr>
          <w:p w:rsidR="005E6FB1" w:rsidRDefault="000E3299">
            <w:r>
              <w:t>Collaborare e partecipare</w:t>
            </w:r>
          </w:p>
        </w:tc>
        <w:tc>
          <w:tcPr>
            <w:tcW w:w="2280" w:type="dxa"/>
            <w:tcBorders>
              <w:bottom w:val="nil"/>
            </w:tcBorders>
            <w:vAlign w:val="center"/>
          </w:tcPr>
          <w:p w:rsidR="005E6FB1" w:rsidRDefault="000E3299">
            <w:r>
              <w:rPr>
                <w:color w:val="000000"/>
                <w:sz w:val="16"/>
                <w:szCs w:val="16"/>
              </w:rPr>
              <w:t>Interagire, collaborare, partecipare costruttivamente nel gruppo di lavoro (docenti e compagni).</w:t>
            </w:r>
          </w:p>
        </w:tc>
        <w:tc>
          <w:tcPr>
            <w:tcW w:w="980" w:type="dxa"/>
            <w:tcBorders>
              <w:bottom w:val="nil"/>
            </w:tcBorders>
          </w:tcPr>
          <w:p w:rsidR="005E6FB1" w:rsidRDefault="005E6FB1"/>
        </w:tc>
        <w:tc>
          <w:tcPr>
            <w:tcW w:w="993" w:type="dxa"/>
            <w:tcBorders>
              <w:bottom w:val="nil"/>
            </w:tcBorders>
          </w:tcPr>
          <w:p w:rsidR="005E6FB1" w:rsidRDefault="005E6FB1"/>
        </w:tc>
        <w:tc>
          <w:tcPr>
            <w:tcW w:w="675" w:type="dxa"/>
            <w:tcBorders>
              <w:bottom w:val="nil"/>
            </w:tcBorders>
          </w:tcPr>
          <w:p w:rsidR="005E6FB1" w:rsidRDefault="005E6FB1"/>
        </w:tc>
        <w:tc>
          <w:tcPr>
            <w:tcW w:w="750" w:type="dxa"/>
            <w:tcBorders>
              <w:bottom w:val="nil"/>
            </w:tcBorders>
          </w:tcPr>
          <w:p w:rsidR="005E6FB1" w:rsidRDefault="005E6FB1"/>
        </w:tc>
        <w:tc>
          <w:tcPr>
            <w:tcW w:w="735" w:type="dxa"/>
            <w:tcBorders>
              <w:bottom w:val="nil"/>
            </w:tcBorders>
          </w:tcPr>
          <w:p w:rsidR="005E6FB1" w:rsidRDefault="005E6FB1"/>
        </w:tc>
      </w:tr>
      <w:tr w:rsidR="005E6FB1">
        <w:trPr>
          <w:jc w:val="center"/>
        </w:trPr>
        <w:tc>
          <w:tcPr>
            <w:tcW w:w="1696" w:type="dxa"/>
            <w:vMerge/>
          </w:tcPr>
          <w:p w:rsidR="005E6FB1" w:rsidRDefault="005E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/>
          </w:tcPr>
          <w:p w:rsidR="005E6FB1" w:rsidRDefault="005E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80" w:type="dxa"/>
            <w:tcBorders>
              <w:top w:val="nil"/>
              <w:bottom w:val="nil"/>
            </w:tcBorders>
            <w:vAlign w:val="center"/>
          </w:tcPr>
          <w:p w:rsidR="005E6FB1" w:rsidRDefault="000E3299">
            <w:r>
              <w:rPr>
                <w:color w:val="000000"/>
                <w:sz w:val="16"/>
                <w:szCs w:val="16"/>
              </w:rPr>
              <w:t>Gestire in modo positivo l’interazione, l’eventuale conflittualità e favorire il confronto fra opinioni diverse.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6FB1" w:rsidRDefault="005E6FB1"/>
        </w:tc>
        <w:tc>
          <w:tcPr>
            <w:tcW w:w="993" w:type="dxa"/>
            <w:tcBorders>
              <w:top w:val="nil"/>
              <w:bottom w:val="nil"/>
            </w:tcBorders>
          </w:tcPr>
          <w:p w:rsidR="005E6FB1" w:rsidRDefault="005E6FB1"/>
        </w:tc>
        <w:tc>
          <w:tcPr>
            <w:tcW w:w="675" w:type="dxa"/>
            <w:tcBorders>
              <w:top w:val="nil"/>
              <w:bottom w:val="nil"/>
            </w:tcBorders>
          </w:tcPr>
          <w:p w:rsidR="005E6FB1" w:rsidRDefault="005E6FB1"/>
        </w:tc>
        <w:tc>
          <w:tcPr>
            <w:tcW w:w="750" w:type="dxa"/>
            <w:tcBorders>
              <w:top w:val="nil"/>
              <w:bottom w:val="nil"/>
            </w:tcBorders>
          </w:tcPr>
          <w:p w:rsidR="005E6FB1" w:rsidRDefault="005E6FB1"/>
        </w:tc>
        <w:tc>
          <w:tcPr>
            <w:tcW w:w="735" w:type="dxa"/>
            <w:tcBorders>
              <w:top w:val="nil"/>
              <w:bottom w:val="nil"/>
            </w:tcBorders>
          </w:tcPr>
          <w:p w:rsidR="005E6FB1" w:rsidRDefault="005E6FB1"/>
        </w:tc>
      </w:tr>
      <w:tr w:rsidR="005E6FB1">
        <w:trPr>
          <w:jc w:val="center"/>
        </w:trPr>
        <w:tc>
          <w:tcPr>
            <w:tcW w:w="1696" w:type="dxa"/>
            <w:vMerge/>
          </w:tcPr>
          <w:p w:rsidR="005E6FB1" w:rsidRDefault="005E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/>
          </w:tcPr>
          <w:p w:rsidR="005E6FB1" w:rsidRDefault="005E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80" w:type="dxa"/>
            <w:tcBorders>
              <w:top w:val="nil"/>
              <w:bottom w:val="nil"/>
            </w:tcBorders>
            <w:vAlign w:val="center"/>
          </w:tcPr>
          <w:p w:rsidR="005E6FB1" w:rsidRDefault="000E3299">
            <w:r>
              <w:rPr>
                <w:color w:val="000000"/>
                <w:sz w:val="16"/>
                <w:szCs w:val="16"/>
              </w:rPr>
              <w:t>Saper decentrare il proprio punto di vista e ascoltare/accogliere quello dell’altro.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6FB1" w:rsidRDefault="005E6FB1"/>
        </w:tc>
        <w:tc>
          <w:tcPr>
            <w:tcW w:w="993" w:type="dxa"/>
            <w:tcBorders>
              <w:top w:val="nil"/>
              <w:bottom w:val="nil"/>
            </w:tcBorders>
          </w:tcPr>
          <w:p w:rsidR="005E6FB1" w:rsidRDefault="005E6FB1"/>
        </w:tc>
        <w:tc>
          <w:tcPr>
            <w:tcW w:w="675" w:type="dxa"/>
            <w:tcBorders>
              <w:top w:val="nil"/>
              <w:bottom w:val="nil"/>
            </w:tcBorders>
          </w:tcPr>
          <w:p w:rsidR="005E6FB1" w:rsidRDefault="005E6FB1"/>
        </w:tc>
        <w:tc>
          <w:tcPr>
            <w:tcW w:w="750" w:type="dxa"/>
            <w:tcBorders>
              <w:top w:val="nil"/>
              <w:bottom w:val="nil"/>
            </w:tcBorders>
          </w:tcPr>
          <w:p w:rsidR="005E6FB1" w:rsidRDefault="005E6FB1"/>
        </w:tc>
        <w:tc>
          <w:tcPr>
            <w:tcW w:w="735" w:type="dxa"/>
            <w:tcBorders>
              <w:top w:val="nil"/>
              <w:bottom w:val="nil"/>
            </w:tcBorders>
          </w:tcPr>
          <w:p w:rsidR="005E6FB1" w:rsidRDefault="005E6FB1"/>
        </w:tc>
      </w:tr>
      <w:tr w:rsidR="005E6FB1">
        <w:trPr>
          <w:jc w:val="center"/>
        </w:trPr>
        <w:tc>
          <w:tcPr>
            <w:tcW w:w="1696" w:type="dxa"/>
            <w:vMerge/>
          </w:tcPr>
          <w:p w:rsidR="005E6FB1" w:rsidRDefault="005E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/>
          </w:tcPr>
          <w:p w:rsidR="005E6FB1" w:rsidRDefault="005E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80" w:type="dxa"/>
            <w:tcBorders>
              <w:top w:val="nil"/>
              <w:bottom w:val="nil"/>
            </w:tcBorders>
            <w:vAlign w:val="center"/>
          </w:tcPr>
          <w:p w:rsidR="005E6FB1" w:rsidRDefault="000E3299">
            <w:r>
              <w:rPr>
                <w:color w:val="000000"/>
                <w:sz w:val="16"/>
                <w:szCs w:val="16"/>
              </w:rPr>
              <w:t>Favorire il cambiamento e aiutare il gruppo a farlo.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6FB1" w:rsidRDefault="005E6FB1"/>
        </w:tc>
        <w:tc>
          <w:tcPr>
            <w:tcW w:w="993" w:type="dxa"/>
            <w:tcBorders>
              <w:top w:val="nil"/>
              <w:bottom w:val="nil"/>
            </w:tcBorders>
          </w:tcPr>
          <w:p w:rsidR="005E6FB1" w:rsidRDefault="005E6FB1"/>
        </w:tc>
        <w:tc>
          <w:tcPr>
            <w:tcW w:w="675" w:type="dxa"/>
            <w:tcBorders>
              <w:top w:val="nil"/>
              <w:bottom w:val="nil"/>
            </w:tcBorders>
          </w:tcPr>
          <w:p w:rsidR="005E6FB1" w:rsidRDefault="005E6FB1"/>
        </w:tc>
        <w:tc>
          <w:tcPr>
            <w:tcW w:w="750" w:type="dxa"/>
            <w:tcBorders>
              <w:top w:val="nil"/>
              <w:bottom w:val="nil"/>
            </w:tcBorders>
          </w:tcPr>
          <w:p w:rsidR="005E6FB1" w:rsidRDefault="005E6FB1"/>
        </w:tc>
        <w:tc>
          <w:tcPr>
            <w:tcW w:w="735" w:type="dxa"/>
            <w:tcBorders>
              <w:top w:val="nil"/>
              <w:bottom w:val="nil"/>
            </w:tcBorders>
          </w:tcPr>
          <w:p w:rsidR="005E6FB1" w:rsidRDefault="005E6FB1"/>
        </w:tc>
      </w:tr>
      <w:tr w:rsidR="005E6FB1">
        <w:trPr>
          <w:jc w:val="center"/>
        </w:trPr>
        <w:tc>
          <w:tcPr>
            <w:tcW w:w="1696" w:type="dxa"/>
            <w:vMerge/>
          </w:tcPr>
          <w:p w:rsidR="005E6FB1" w:rsidRDefault="005E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/>
          </w:tcPr>
          <w:p w:rsidR="005E6FB1" w:rsidRDefault="005E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80" w:type="dxa"/>
            <w:tcBorders>
              <w:top w:val="nil"/>
              <w:bottom w:val="single" w:sz="4" w:space="0" w:color="000000"/>
            </w:tcBorders>
            <w:vAlign w:val="center"/>
          </w:tcPr>
          <w:p w:rsidR="005E6FB1" w:rsidRDefault="000E3299">
            <w:r>
              <w:rPr>
                <w:color w:val="000000"/>
                <w:sz w:val="16"/>
                <w:szCs w:val="16"/>
              </w:rPr>
              <w:t>Essere inclusivo, considerando e rispettando l’altro.</w:t>
            </w:r>
          </w:p>
        </w:tc>
        <w:tc>
          <w:tcPr>
            <w:tcW w:w="980" w:type="dxa"/>
            <w:tcBorders>
              <w:top w:val="nil"/>
              <w:bottom w:val="single" w:sz="4" w:space="0" w:color="000000"/>
            </w:tcBorders>
          </w:tcPr>
          <w:p w:rsidR="005E6FB1" w:rsidRDefault="005E6FB1"/>
        </w:tc>
        <w:tc>
          <w:tcPr>
            <w:tcW w:w="993" w:type="dxa"/>
            <w:tcBorders>
              <w:top w:val="nil"/>
              <w:bottom w:val="single" w:sz="4" w:space="0" w:color="000000"/>
            </w:tcBorders>
          </w:tcPr>
          <w:p w:rsidR="005E6FB1" w:rsidRDefault="005E6FB1"/>
        </w:tc>
        <w:tc>
          <w:tcPr>
            <w:tcW w:w="675" w:type="dxa"/>
            <w:tcBorders>
              <w:top w:val="nil"/>
              <w:bottom w:val="single" w:sz="4" w:space="0" w:color="000000"/>
            </w:tcBorders>
          </w:tcPr>
          <w:p w:rsidR="005E6FB1" w:rsidRDefault="005E6FB1"/>
        </w:tc>
        <w:tc>
          <w:tcPr>
            <w:tcW w:w="750" w:type="dxa"/>
            <w:tcBorders>
              <w:top w:val="nil"/>
              <w:bottom w:val="single" w:sz="4" w:space="0" w:color="000000"/>
            </w:tcBorders>
          </w:tcPr>
          <w:p w:rsidR="005E6FB1" w:rsidRDefault="005E6FB1"/>
        </w:tc>
        <w:tc>
          <w:tcPr>
            <w:tcW w:w="735" w:type="dxa"/>
            <w:tcBorders>
              <w:top w:val="nil"/>
              <w:bottom w:val="single" w:sz="4" w:space="0" w:color="000000"/>
            </w:tcBorders>
          </w:tcPr>
          <w:p w:rsidR="005E6FB1" w:rsidRDefault="005E6FB1"/>
        </w:tc>
      </w:tr>
      <w:tr w:rsidR="005E6FB1">
        <w:trPr>
          <w:jc w:val="center"/>
        </w:trPr>
        <w:tc>
          <w:tcPr>
            <w:tcW w:w="1696" w:type="dxa"/>
            <w:vMerge/>
          </w:tcPr>
          <w:p w:rsidR="005E6FB1" w:rsidRDefault="005E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 w:val="restart"/>
          </w:tcPr>
          <w:p w:rsidR="005E6FB1" w:rsidRDefault="000E3299">
            <w:r>
              <w:t>Agire in modo autonomo e responsabile</w:t>
            </w:r>
          </w:p>
        </w:tc>
        <w:tc>
          <w:tcPr>
            <w:tcW w:w="2280" w:type="dxa"/>
            <w:tcBorders>
              <w:bottom w:val="nil"/>
            </w:tcBorders>
            <w:vAlign w:val="center"/>
          </w:tcPr>
          <w:p w:rsidR="005E6FB1" w:rsidRDefault="000E3299">
            <w:r>
              <w:rPr>
                <w:color w:val="000000"/>
                <w:sz w:val="16"/>
                <w:szCs w:val="16"/>
              </w:rPr>
              <w:t>Agire in modo autonomo e responsabile</w:t>
            </w:r>
          </w:p>
        </w:tc>
        <w:tc>
          <w:tcPr>
            <w:tcW w:w="980" w:type="dxa"/>
            <w:tcBorders>
              <w:bottom w:val="nil"/>
            </w:tcBorders>
          </w:tcPr>
          <w:p w:rsidR="005E6FB1" w:rsidRDefault="005E6FB1"/>
        </w:tc>
        <w:tc>
          <w:tcPr>
            <w:tcW w:w="993" w:type="dxa"/>
            <w:tcBorders>
              <w:bottom w:val="nil"/>
            </w:tcBorders>
          </w:tcPr>
          <w:p w:rsidR="005E6FB1" w:rsidRDefault="005E6FB1"/>
        </w:tc>
        <w:tc>
          <w:tcPr>
            <w:tcW w:w="675" w:type="dxa"/>
            <w:tcBorders>
              <w:bottom w:val="nil"/>
            </w:tcBorders>
          </w:tcPr>
          <w:p w:rsidR="005E6FB1" w:rsidRDefault="005E6FB1"/>
        </w:tc>
        <w:tc>
          <w:tcPr>
            <w:tcW w:w="750" w:type="dxa"/>
            <w:tcBorders>
              <w:bottom w:val="nil"/>
            </w:tcBorders>
          </w:tcPr>
          <w:p w:rsidR="005E6FB1" w:rsidRDefault="005E6FB1"/>
        </w:tc>
        <w:tc>
          <w:tcPr>
            <w:tcW w:w="735" w:type="dxa"/>
            <w:tcBorders>
              <w:bottom w:val="nil"/>
            </w:tcBorders>
          </w:tcPr>
          <w:p w:rsidR="005E6FB1" w:rsidRDefault="005E6FB1"/>
        </w:tc>
      </w:tr>
      <w:tr w:rsidR="005E6FB1">
        <w:trPr>
          <w:jc w:val="center"/>
        </w:trPr>
        <w:tc>
          <w:tcPr>
            <w:tcW w:w="1696" w:type="dxa"/>
            <w:vMerge/>
          </w:tcPr>
          <w:p w:rsidR="005E6FB1" w:rsidRDefault="005E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/>
          </w:tcPr>
          <w:p w:rsidR="005E6FB1" w:rsidRDefault="005E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80" w:type="dxa"/>
            <w:tcBorders>
              <w:top w:val="nil"/>
              <w:bottom w:val="nil"/>
            </w:tcBorders>
            <w:vAlign w:val="center"/>
          </w:tcPr>
          <w:p w:rsidR="005E6FB1" w:rsidRDefault="000E3299">
            <w:r>
              <w:rPr>
                <w:color w:val="000000"/>
                <w:sz w:val="16"/>
                <w:szCs w:val="16"/>
              </w:rPr>
              <w:t>Conoscere e rispettare i diversi punti di vista, i ruoli e le condizioni altrui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6FB1" w:rsidRDefault="005E6FB1"/>
        </w:tc>
        <w:tc>
          <w:tcPr>
            <w:tcW w:w="993" w:type="dxa"/>
            <w:tcBorders>
              <w:top w:val="nil"/>
              <w:bottom w:val="nil"/>
            </w:tcBorders>
          </w:tcPr>
          <w:p w:rsidR="005E6FB1" w:rsidRDefault="005E6FB1"/>
        </w:tc>
        <w:tc>
          <w:tcPr>
            <w:tcW w:w="675" w:type="dxa"/>
            <w:tcBorders>
              <w:top w:val="nil"/>
              <w:bottom w:val="nil"/>
            </w:tcBorders>
          </w:tcPr>
          <w:p w:rsidR="005E6FB1" w:rsidRDefault="005E6FB1"/>
        </w:tc>
        <w:tc>
          <w:tcPr>
            <w:tcW w:w="750" w:type="dxa"/>
            <w:tcBorders>
              <w:top w:val="nil"/>
              <w:bottom w:val="nil"/>
            </w:tcBorders>
          </w:tcPr>
          <w:p w:rsidR="005E6FB1" w:rsidRDefault="005E6FB1"/>
        </w:tc>
        <w:tc>
          <w:tcPr>
            <w:tcW w:w="735" w:type="dxa"/>
            <w:tcBorders>
              <w:top w:val="nil"/>
              <w:bottom w:val="nil"/>
            </w:tcBorders>
          </w:tcPr>
          <w:p w:rsidR="005E6FB1" w:rsidRDefault="005E6FB1"/>
        </w:tc>
      </w:tr>
      <w:tr w:rsidR="005E6FB1">
        <w:trPr>
          <w:jc w:val="center"/>
        </w:trPr>
        <w:tc>
          <w:tcPr>
            <w:tcW w:w="1696" w:type="dxa"/>
            <w:vMerge/>
          </w:tcPr>
          <w:p w:rsidR="005E6FB1" w:rsidRDefault="005E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/>
          </w:tcPr>
          <w:p w:rsidR="005E6FB1" w:rsidRDefault="005E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80" w:type="dxa"/>
            <w:tcBorders>
              <w:top w:val="nil"/>
              <w:bottom w:val="nil"/>
            </w:tcBorders>
            <w:vAlign w:val="center"/>
          </w:tcPr>
          <w:p w:rsidR="005E6FB1" w:rsidRDefault="000E3299">
            <w:r>
              <w:rPr>
                <w:color w:val="000000"/>
                <w:sz w:val="16"/>
                <w:szCs w:val="16"/>
              </w:rPr>
              <w:t>Riconoscere l’utilità del rispetto delle regole nella scuola e negli altri contesti sociali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6FB1" w:rsidRDefault="005E6FB1"/>
        </w:tc>
        <w:tc>
          <w:tcPr>
            <w:tcW w:w="993" w:type="dxa"/>
            <w:tcBorders>
              <w:top w:val="nil"/>
              <w:bottom w:val="nil"/>
            </w:tcBorders>
          </w:tcPr>
          <w:p w:rsidR="005E6FB1" w:rsidRDefault="005E6FB1"/>
        </w:tc>
        <w:tc>
          <w:tcPr>
            <w:tcW w:w="675" w:type="dxa"/>
            <w:tcBorders>
              <w:top w:val="nil"/>
              <w:bottom w:val="nil"/>
            </w:tcBorders>
          </w:tcPr>
          <w:p w:rsidR="005E6FB1" w:rsidRDefault="005E6FB1"/>
        </w:tc>
        <w:tc>
          <w:tcPr>
            <w:tcW w:w="750" w:type="dxa"/>
            <w:tcBorders>
              <w:top w:val="nil"/>
              <w:bottom w:val="nil"/>
            </w:tcBorders>
          </w:tcPr>
          <w:p w:rsidR="005E6FB1" w:rsidRDefault="005E6FB1"/>
        </w:tc>
        <w:tc>
          <w:tcPr>
            <w:tcW w:w="735" w:type="dxa"/>
            <w:tcBorders>
              <w:top w:val="nil"/>
              <w:bottom w:val="nil"/>
            </w:tcBorders>
          </w:tcPr>
          <w:p w:rsidR="005E6FB1" w:rsidRDefault="005E6FB1"/>
        </w:tc>
      </w:tr>
      <w:tr w:rsidR="005E6FB1">
        <w:trPr>
          <w:jc w:val="center"/>
        </w:trPr>
        <w:tc>
          <w:tcPr>
            <w:tcW w:w="1696" w:type="dxa"/>
            <w:vMerge/>
          </w:tcPr>
          <w:p w:rsidR="005E6FB1" w:rsidRDefault="005E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/>
          </w:tcPr>
          <w:p w:rsidR="005E6FB1" w:rsidRDefault="005E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80" w:type="dxa"/>
            <w:tcBorders>
              <w:top w:val="nil"/>
              <w:bottom w:val="nil"/>
            </w:tcBorders>
            <w:vAlign w:val="center"/>
          </w:tcPr>
          <w:p w:rsidR="005E6FB1" w:rsidRDefault="000E3299">
            <w:r>
              <w:rPr>
                <w:color w:val="000000"/>
                <w:sz w:val="16"/>
                <w:szCs w:val="16"/>
              </w:rPr>
              <w:t>Essere disponibili ad accettare incarichi e a portarli avanti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6FB1" w:rsidRDefault="005E6FB1"/>
        </w:tc>
        <w:tc>
          <w:tcPr>
            <w:tcW w:w="993" w:type="dxa"/>
            <w:tcBorders>
              <w:top w:val="nil"/>
              <w:bottom w:val="nil"/>
            </w:tcBorders>
          </w:tcPr>
          <w:p w:rsidR="005E6FB1" w:rsidRDefault="005E6FB1"/>
        </w:tc>
        <w:tc>
          <w:tcPr>
            <w:tcW w:w="675" w:type="dxa"/>
            <w:tcBorders>
              <w:top w:val="nil"/>
              <w:bottom w:val="nil"/>
            </w:tcBorders>
          </w:tcPr>
          <w:p w:rsidR="005E6FB1" w:rsidRDefault="005E6FB1"/>
        </w:tc>
        <w:tc>
          <w:tcPr>
            <w:tcW w:w="750" w:type="dxa"/>
            <w:tcBorders>
              <w:top w:val="nil"/>
              <w:bottom w:val="nil"/>
            </w:tcBorders>
          </w:tcPr>
          <w:p w:rsidR="005E6FB1" w:rsidRDefault="005E6FB1"/>
        </w:tc>
        <w:tc>
          <w:tcPr>
            <w:tcW w:w="735" w:type="dxa"/>
            <w:tcBorders>
              <w:top w:val="nil"/>
              <w:bottom w:val="nil"/>
            </w:tcBorders>
          </w:tcPr>
          <w:p w:rsidR="005E6FB1" w:rsidRDefault="005E6FB1"/>
        </w:tc>
      </w:tr>
      <w:tr w:rsidR="005E6FB1">
        <w:trPr>
          <w:jc w:val="center"/>
        </w:trPr>
        <w:tc>
          <w:tcPr>
            <w:tcW w:w="1696" w:type="dxa"/>
            <w:vMerge/>
          </w:tcPr>
          <w:p w:rsidR="005E6FB1" w:rsidRDefault="005E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/>
          </w:tcPr>
          <w:p w:rsidR="005E6FB1" w:rsidRDefault="005E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80" w:type="dxa"/>
            <w:tcBorders>
              <w:top w:val="nil"/>
              <w:bottom w:val="single" w:sz="4" w:space="0" w:color="000000"/>
            </w:tcBorders>
            <w:vAlign w:val="center"/>
          </w:tcPr>
          <w:p w:rsidR="005E6FB1" w:rsidRDefault="000E3299">
            <w:r>
              <w:rPr>
                <w:color w:val="000000"/>
                <w:sz w:val="16"/>
                <w:szCs w:val="16"/>
              </w:rPr>
              <w:t>Collaborare e lavorare insieme per il raggiungimento di obiettivi comuni</w:t>
            </w:r>
          </w:p>
        </w:tc>
        <w:tc>
          <w:tcPr>
            <w:tcW w:w="980" w:type="dxa"/>
            <w:tcBorders>
              <w:top w:val="nil"/>
              <w:bottom w:val="single" w:sz="4" w:space="0" w:color="000000"/>
            </w:tcBorders>
          </w:tcPr>
          <w:p w:rsidR="005E6FB1" w:rsidRDefault="005E6FB1"/>
        </w:tc>
        <w:tc>
          <w:tcPr>
            <w:tcW w:w="993" w:type="dxa"/>
            <w:tcBorders>
              <w:top w:val="nil"/>
              <w:bottom w:val="single" w:sz="4" w:space="0" w:color="000000"/>
            </w:tcBorders>
          </w:tcPr>
          <w:p w:rsidR="005E6FB1" w:rsidRDefault="005E6FB1"/>
        </w:tc>
        <w:tc>
          <w:tcPr>
            <w:tcW w:w="675" w:type="dxa"/>
            <w:tcBorders>
              <w:top w:val="nil"/>
              <w:bottom w:val="single" w:sz="4" w:space="0" w:color="000000"/>
            </w:tcBorders>
          </w:tcPr>
          <w:p w:rsidR="005E6FB1" w:rsidRDefault="005E6FB1"/>
        </w:tc>
        <w:tc>
          <w:tcPr>
            <w:tcW w:w="750" w:type="dxa"/>
            <w:tcBorders>
              <w:top w:val="nil"/>
              <w:bottom w:val="single" w:sz="4" w:space="0" w:color="000000"/>
            </w:tcBorders>
          </w:tcPr>
          <w:p w:rsidR="005E6FB1" w:rsidRDefault="005E6FB1"/>
        </w:tc>
        <w:tc>
          <w:tcPr>
            <w:tcW w:w="735" w:type="dxa"/>
            <w:tcBorders>
              <w:top w:val="nil"/>
              <w:bottom w:val="single" w:sz="4" w:space="0" w:color="000000"/>
            </w:tcBorders>
          </w:tcPr>
          <w:p w:rsidR="005E6FB1" w:rsidRDefault="005E6FB1"/>
        </w:tc>
      </w:tr>
      <w:tr w:rsidR="005E6FB1">
        <w:trPr>
          <w:jc w:val="center"/>
        </w:trPr>
        <w:tc>
          <w:tcPr>
            <w:tcW w:w="1696" w:type="dxa"/>
            <w:vMerge w:val="restart"/>
          </w:tcPr>
          <w:p w:rsidR="005E6FB1" w:rsidRDefault="000E3299">
            <w:r>
              <w:t>Interdisciplinare</w:t>
            </w:r>
          </w:p>
        </w:tc>
        <w:tc>
          <w:tcPr>
            <w:tcW w:w="2410" w:type="dxa"/>
            <w:vMerge w:val="restart"/>
          </w:tcPr>
          <w:p w:rsidR="005E6FB1" w:rsidRDefault="000E3299">
            <w:r>
              <w:t>Risolvere problemi</w:t>
            </w:r>
          </w:p>
        </w:tc>
        <w:tc>
          <w:tcPr>
            <w:tcW w:w="2280" w:type="dxa"/>
            <w:tcBorders>
              <w:bottom w:val="nil"/>
            </w:tcBorders>
            <w:vAlign w:val="center"/>
          </w:tcPr>
          <w:p w:rsidR="005E6FB1" w:rsidRDefault="000E3299">
            <w:r>
              <w:rPr>
                <w:color w:val="000000"/>
                <w:sz w:val="16"/>
                <w:szCs w:val="16"/>
              </w:rPr>
              <w:t xml:space="preserve">Risolvere situazioni problematiche </w:t>
            </w:r>
          </w:p>
        </w:tc>
        <w:tc>
          <w:tcPr>
            <w:tcW w:w="980" w:type="dxa"/>
            <w:tcBorders>
              <w:bottom w:val="nil"/>
            </w:tcBorders>
          </w:tcPr>
          <w:p w:rsidR="005E6FB1" w:rsidRDefault="005E6FB1"/>
        </w:tc>
        <w:tc>
          <w:tcPr>
            <w:tcW w:w="993" w:type="dxa"/>
            <w:tcBorders>
              <w:bottom w:val="nil"/>
            </w:tcBorders>
          </w:tcPr>
          <w:p w:rsidR="005E6FB1" w:rsidRDefault="005E6FB1"/>
        </w:tc>
        <w:tc>
          <w:tcPr>
            <w:tcW w:w="675" w:type="dxa"/>
            <w:tcBorders>
              <w:bottom w:val="nil"/>
            </w:tcBorders>
          </w:tcPr>
          <w:p w:rsidR="005E6FB1" w:rsidRDefault="005E6FB1"/>
        </w:tc>
        <w:tc>
          <w:tcPr>
            <w:tcW w:w="750" w:type="dxa"/>
            <w:tcBorders>
              <w:bottom w:val="nil"/>
            </w:tcBorders>
          </w:tcPr>
          <w:p w:rsidR="005E6FB1" w:rsidRDefault="005E6FB1"/>
        </w:tc>
        <w:tc>
          <w:tcPr>
            <w:tcW w:w="735" w:type="dxa"/>
            <w:tcBorders>
              <w:bottom w:val="nil"/>
            </w:tcBorders>
          </w:tcPr>
          <w:p w:rsidR="005E6FB1" w:rsidRDefault="005E6FB1"/>
        </w:tc>
      </w:tr>
      <w:tr w:rsidR="005E6FB1">
        <w:trPr>
          <w:jc w:val="center"/>
        </w:trPr>
        <w:tc>
          <w:tcPr>
            <w:tcW w:w="1696" w:type="dxa"/>
            <w:vMerge/>
          </w:tcPr>
          <w:p w:rsidR="005E6FB1" w:rsidRDefault="005E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/>
          </w:tcPr>
          <w:p w:rsidR="005E6FB1" w:rsidRDefault="005E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80" w:type="dxa"/>
            <w:tcBorders>
              <w:top w:val="nil"/>
              <w:bottom w:val="nil"/>
            </w:tcBorders>
            <w:vAlign w:val="center"/>
          </w:tcPr>
          <w:p w:rsidR="005E6FB1" w:rsidRDefault="000E3299">
            <w:r>
              <w:rPr>
                <w:color w:val="000000"/>
                <w:sz w:val="16"/>
                <w:szCs w:val="16"/>
              </w:rPr>
              <w:t xml:space="preserve">Individuare collegamenti e relazioni con altre discipline 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6FB1" w:rsidRDefault="005E6FB1"/>
        </w:tc>
        <w:tc>
          <w:tcPr>
            <w:tcW w:w="993" w:type="dxa"/>
            <w:tcBorders>
              <w:top w:val="nil"/>
              <w:bottom w:val="nil"/>
            </w:tcBorders>
          </w:tcPr>
          <w:p w:rsidR="005E6FB1" w:rsidRDefault="005E6FB1"/>
        </w:tc>
        <w:tc>
          <w:tcPr>
            <w:tcW w:w="675" w:type="dxa"/>
            <w:tcBorders>
              <w:top w:val="nil"/>
              <w:bottom w:val="nil"/>
            </w:tcBorders>
          </w:tcPr>
          <w:p w:rsidR="005E6FB1" w:rsidRDefault="005E6FB1"/>
        </w:tc>
        <w:tc>
          <w:tcPr>
            <w:tcW w:w="750" w:type="dxa"/>
            <w:tcBorders>
              <w:top w:val="nil"/>
              <w:bottom w:val="nil"/>
            </w:tcBorders>
          </w:tcPr>
          <w:p w:rsidR="005E6FB1" w:rsidRDefault="005E6FB1"/>
        </w:tc>
        <w:tc>
          <w:tcPr>
            <w:tcW w:w="735" w:type="dxa"/>
            <w:tcBorders>
              <w:top w:val="nil"/>
              <w:bottom w:val="nil"/>
            </w:tcBorders>
          </w:tcPr>
          <w:p w:rsidR="005E6FB1" w:rsidRDefault="005E6FB1"/>
        </w:tc>
      </w:tr>
      <w:tr w:rsidR="005E6FB1">
        <w:trPr>
          <w:jc w:val="center"/>
        </w:trPr>
        <w:tc>
          <w:tcPr>
            <w:tcW w:w="1696" w:type="dxa"/>
            <w:vMerge/>
          </w:tcPr>
          <w:p w:rsidR="005E6FB1" w:rsidRDefault="005E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/>
          </w:tcPr>
          <w:p w:rsidR="005E6FB1" w:rsidRDefault="005E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5E6FB1" w:rsidRDefault="000E3299">
            <w:r>
              <w:rPr>
                <w:color w:val="000000"/>
                <w:sz w:val="16"/>
                <w:szCs w:val="16"/>
              </w:rPr>
              <w:t>Usare il pensiero divergente quando nella soluzione del problema non è prevista un’unica risposta corretta</w:t>
            </w:r>
          </w:p>
        </w:tc>
        <w:tc>
          <w:tcPr>
            <w:tcW w:w="980" w:type="dxa"/>
            <w:tcBorders>
              <w:top w:val="nil"/>
            </w:tcBorders>
          </w:tcPr>
          <w:p w:rsidR="005E6FB1" w:rsidRDefault="005E6FB1"/>
        </w:tc>
        <w:tc>
          <w:tcPr>
            <w:tcW w:w="993" w:type="dxa"/>
            <w:tcBorders>
              <w:top w:val="nil"/>
            </w:tcBorders>
          </w:tcPr>
          <w:p w:rsidR="005E6FB1" w:rsidRDefault="005E6FB1"/>
        </w:tc>
        <w:tc>
          <w:tcPr>
            <w:tcW w:w="675" w:type="dxa"/>
            <w:tcBorders>
              <w:top w:val="nil"/>
            </w:tcBorders>
          </w:tcPr>
          <w:p w:rsidR="005E6FB1" w:rsidRDefault="005E6FB1"/>
        </w:tc>
        <w:tc>
          <w:tcPr>
            <w:tcW w:w="750" w:type="dxa"/>
            <w:tcBorders>
              <w:top w:val="nil"/>
            </w:tcBorders>
          </w:tcPr>
          <w:p w:rsidR="005E6FB1" w:rsidRDefault="005E6FB1"/>
        </w:tc>
        <w:tc>
          <w:tcPr>
            <w:tcW w:w="735" w:type="dxa"/>
            <w:tcBorders>
              <w:top w:val="nil"/>
            </w:tcBorders>
          </w:tcPr>
          <w:p w:rsidR="005E6FB1" w:rsidRDefault="005E6FB1"/>
        </w:tc>
      </w:tr>
      <w:tr w:rsidR="005E6FB1">
        <w:trPr>
          <w:jc w:val="center"/>
        </w:trPr>
        <w:tc>
          <w:tcPr>
            <w:tcW w:w="1696" w:type="dxa"/>
            <w:vMerge/>
          </w:tcPr>
          <w:p w:rsidR="005E6FB1" w:rsidRDefault="005E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:rsidR="005E6FB1" w:rsidRDefault="000E3299">
            <w:r>
              <w:t>Individuare collegamenti e relazioni</w:t>
            </w:r>
          </w:p>
        </w:tc>
        <w:tc>
          <w:tcPr>
            <w:tcW w:w="2280" w:type="dxa"/>
            <w:vAlign w:val="center"/>
          </w:tcPr>
          <w:p w:rsidR="005E6FB1" w:rsidRDefault="000E3299">
            <w:r>
              <w:rPr>
                <w:color w:val="000000"/>
                <w:sz w:val="16"/>
                <w:szCs w:val="16"/>
              </w:rPr>
              <w:t>Organizzare coerentemente le informazioni e metterle in relazione, argomentando in maniera chiara e convincente</w:t>
            </w:r>
          </w:p>
        </w:tc>
        <w:tc>
          <w:tcPr>
            <w:tcW w:w="980" w:type="dxa"/>
          </w:tcPr>
          <w:p w:rsidR="005E6FB1" w:rsidRDefault="005E6FB1"/>
        </w:tc>
        <w:tc>
          <w:tcPr>
            <w:tcW w:w="993" w:type="dxa"/>
          </w:tcPr>
          <w:p w:rsidR="005E6FB1" w:rsidRDefault="005E6FB1"/>
        </w:tc>
        <w:tc>
          <w:tcPr>
            <w:tcW w:w="675" w:type="dxa"/>
          </w:tcPr>
          <w:p w:rsidR="005E6FB1" w:rsidRDefault="005E6FB1"/>
        </w:tc>
        <w:tc>
          <w:tcPr>
            <w:tcW w:w="750" w:type="dxa"/>
          </w:tcPr>
          <w:p w:rsidR="005E6FB1" w:rsidRDefault="005E6FB1"/>
        </w:tc>
        <w:tc>
          <w:tcPr>
            <w:tcW w:w="735" w:type="dxa"/>
          </w:tcPr>
          <w:p w:rsidR="005E6FB1" w:rsidRDefault="005E6FB1"/>
        </w:tc>
      </w:tr>
      <w:tr w:rsidR="005E6FB1">
        <w:trPr>
          <w:jc w:val="center"/>
        </w:trPr>
        <w:tc>
          <w:tcPr>
            <w:tcW w:w="1696" w:type="dxa"/>
            <w:vMerge/>
          </w:tcPr>
          <w:p w:rsidR="005E6FB1" w:rsidRDefault="005E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:rsidR="005E6FB1" w:rsidRDefault="000E3299">
            <w:r>
              <w:t>Acquisire e interpretare le informazioni prodotte per le varie discipline coinvolte nelle UDA</w:t>
            </w:r>
          </w:p>
        </w:tc>
        <w:tc>
          <w:tcPr>
            <w:tcW w:w="2280" w:type="dxa"/>
            <w:tcBorders>
              <w:bottom w:val="single" w:sz="4" w:space="0" w:color="000000"/>
            </w:tcBorders>
            <w:vAlign w:val="center"/>
          </w:tcPr>
          <w:p w:rsidR="005E6FB1" w:rsidRDefault="000E3299">
            <w:r>
              <w:rPr>
                <w:color w:val="000000"/>
                <w:sz w:val="16"/>
                <w:szCs w:val="16"/>
              </w:rPr>
              <w:t>Acquisire e utilizzare le informazioni ricevute attraverso temi specifici delle varie discipline, delle UDA e dei progetti, distinguendone fatti e opinioni</w:t>
            </w:r>
          </w:p>
        </w:tc>
        <w:tc>
          <w:tcPr>
            <w:tcW w:w="980" w:type="dxa"/>
            <w:tcBorders>
              <w:bottom w:val="single" w:sz="4" w:space="0" w:color="000000"/>
            </w:tcBorders>
          </w:tcPr>
          <w:p w:rsidR="005E6FB1" w:rsidRDefault="005E6FB1"/>
        </w:tc>
        <w:tc>
          <w:tcPr>
            <w:tcW w:w="993" w:type="dxa"/>
            <w:tcBorders>
              <w:bottom w:val="single" w:sz="4" w:space="0" w:color="000000"/>
            </w:tcBorders>
          </w:tcPr>
          <w:p w:rsidR="005E6FB1" w:rsidRDefault="005E6FB1"/>
        </w:tc>
        <w:tc>
          <w:tcPr>
            <w:tcW w:w="675" w:type="dxa"/>
            <w:tcBorders>
              <w:bottom w:val="single" w:sz="4" w:space="0" w:color="000000"/>
            </w:tcBorders>
          </w:tcPr>
          <w:p w:rsidR="005E6FB1" w:rsidRDefault="005E6FB1"/>
        </w:tc>
        <w:tc>
          <w:tcPr>
            <w:tcW w:w="750" w:type="dxa"/>
            <w:tcBorders>
              <w:bottom w:val="single" w:sz="4" w:space="0" w:color="000000"/>
            </w:tcBorders>
          </w:tcPr>
          <w:p w:rsidR="005E6FB1" w:rsidRDefault="005E6FB1"/>
        </w:tc>
        <w:tc>
          <w:tcPr>
            <w:tcW w:w="735" w:type="dxa"/>
            <w:tcBorders>
              <w:bottom w:val="single" w:sz="4" w:space="0" w:color="000000"/>
            </w:tcBorders>
          </w:tcPr>
          <w:p w:rsidR="005E6FB1" w:rsidRDefault="005E6FB1"/>
        </w:tc>
      </w:tr>
      <w:tr w:rsidR="005E6FB1">
        <w:trPr>
          <w:jc w:val="center"/>
        </w:trPr>
        <w:tc>
          <w:tcPr>
            <w:tcW w:w="1696" w:type="dxa"/>
            <w:vMerge/>
          </w:tcPr>
          <w:p w:rsidR="005E6FB1" w:rsidRDefault="005E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 w:val="restart"/>
          </w:tcPr>
          <w:p w:rsidR="005E6FB1" w:rsidRDefault="000E3299">
            <w:r>
              <w:t>Saper utilizzare risorse tecnologiche e informatiche per comunicare, interagire, elaborare materiali, cercare informazioni di vario tipo e fare ricerca via internet</w:t>
            </w:r>
          </w:p>
        </w:tc>
        <w:tc>
          <w:tcPr>
            <w:tcW w:w="2280" w:type="dxa"/>
            <w:tcBorders>
              <w:bottom w:val="nil"/>
            </w:tcBorders>
            <w:vAlign w:val="center"/>
          </w:tcPr>
          <w:p w:rsidR="005E6FB1" w:rsidRDefault="000E3299">
            <w:r>
              <w:rPr>
                <w:color w:val="000000"/>
                <w:sz w:val="16"/>
                <w:szCs w:val="16"/>
              </w:rPr>
              <w:t>Interagire attraverso le tecnologie digitali conoscendo le regole, le norme comportamentali, le opportunità o rischi per il proprio benessere psicofisico per quello altrui.</w:t>
            </w:r>
          </w:p>
        </w:tc>
        <w:tc>
          <w:tcPr>
            <w:tcW w:w="980" w:type="dxa"/>
            <w:tcBorders>
              <w:bottom w:val="nil"/>
            </w:tcBorders>
          </w:tcPr>
          <w:p w:rsidR="005E6FB1" w:rsidRDefault="005E6FB1"/>
        </w:tc>
        <w:tc>
          <w:tcPr>
            <w:tcW w:w="993" w:type="dxa"/>
            <w:tcBorders>
              <w:bottom w:val="nil"/>
            </w:tcBorders>
          </w:tcPr>
          <w:p w:rsidR="005E6FB1" w:rsidRDefault="005E6FB1"/>
        </w:tc>
        <w:tc>
          <w:tcPr>
            <w:tcW w:w="675" w:type="dxa"/>
            <w:tcBorders>
              <w:bottom w:val="nil"/>
            </w:tcBorders>
          </w:tcPr>
          <w:p w:rsidR="005E6FB1" w:rsidRDefault="005E6FB1"/>
        </w:tc>
        <w:tc>
          <w:tcPr>
            <w:tcW w:w="750" w:type="dxa"/>
            <w:tcBorders>
              <w:bottom w:val="nil"/>
            </w:tcBorders>
          </w:tcPr>
          <w:p w:rsidR="005E6FB1" w:rsidRDefault="005E6FB1"/>
        </w:tc>
        <w:tc>
          <w:tcPr>
            <w:tcW w:w="735" w:type="dxa"/>
            <w:tcBorders>
              <w:bottom w:val="nil"/>
            </w:tcBorders>
          </w:tcPr>
          <w:p w:rsidR="005E6FB1" w:rsidRDefault="005E6FB1"/>
        </w:tc>
      </w:tr>
      <w:tr w:rsidR="005E6FB1">
        <w:trPr>
          <w:jc w:val="center"/>
        </w:trPr>
        <w:tc>
          <w:tcPr>
            <w:tcW w:w="1696" w:type="dxa"/>
            <w:vMerge/>
          </w:tcPr>
          <w:p w:rsidR="005E6FB1" w:rsidRDefault="005E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/>
          </w:tcPr>
          <w:p w:rsidR="005E6FB1" w:rsidRDefault="005E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5E6FB1" w:rsidRDefault="000E3299">
            <w:r>
              <w:rPr>
                <w:color w:val="000000"/>
                <w:sz w:val="16"/>
                <w:szCs w:val="16"/>
              </w:rPr>
              <w:t>Conosce e pratica la cittadinanza digitale</w:t>
            </w:r>
          </w:p>
        </w:tc>
        <w:tc>
          <w:tcPr>
            <w:tcW w:w="980" w:type="dxa"/>
            <w:tcBorders>
              <w:top w:val="nil"/>
            </w:tcBorders>
          </w:tcPr>
          <w:p w:rsidR="005E6FB1" w:rsidRDefault="005E6FB1"/>
        </w:tc>
        <w:tc>
          <w:tcPr>
            <w:tcW w:w="993" w:type="dxa"/>
            <w:tcBorders>
              <w:top w:val="nil"/>
            </w:tcBorders>
          </w:tcPr>
          <w:p w:rsidR="005E6FB1" w:rsidRDefault="005E6FB1"/>
        </w:tc>
        <w:tc>
          <w:tcPr>
            <w:tcW w:w="675" w:type="dxa"/>
            <w:tcBorders>
              <w:top w:val="nil"/>
            </w:tcBorders>
          </w:tcPr>
          <w:p w:rsidR="005E6FB1" w:rsidRDefault="005E6FB1"/>
        </w:tc>
        <w:tc>
          <w:tcPr>
            <w:tcW w:w="750" w:type="dxa"/>
            <w:tcBorders>
              <w:top w:val="nil"/>
            </w:tcBorders>
          </w:tcPr>
          <w:p w:rsidR="005E6FB1" w:rsidRDefault="005E6FB1"/>
        </w:tc>
        <w:tc>
          <w:tcPr>
            <w:tcW w:w="735" w:type="dxa"/>
            <w:tcBorders>
              <w:top w:val="nil"/>
            </w:tcBorders>
          </w:tcPr>
          <w:p w:rsidR="005E6FB1" w:rsidRDefault="005E6FB1"/>
        </w:tc>
      </w:tr>
    </w:tbl>
    <w:p w:rsidR="005E6FB1" w:rsidRDefault="005E6FB1"/>
    <w:p w:rsidR="005E6FB1" w:rsidRDefault="000E3299">
      <w:pPr>
        <w:jc w:val="both"/>
        <w:rPr>
          <w:color w:val="000000"/>
        </w:rPr>
      </w:pPr>
      <w:r>
        <w:rPr>
          <w:color w:val="000000"/>
        </w:rPr>
        <w:t xml:space="preserve">VOTO </w:t>
      </w:r>
      <w:proofErr w:type="gramStart"/>
      <w:r>
        <w:rPr>
          <w:color w:val="000000"/>
        </w:rPr>
        <w:t>FINALE:_</w:t>
      </w:r>
      <w:proofErr w:type="gramEnd"/>
      <w:r>
        <w:rPr>
          <w:color w:val="000000"/>
        </w:rPr>
        <w:t xml:space="preserve">______________________________________________________      </w:t>
      </w:r>
    </w:p>
    <w:p w:rsidR="005E6FB1" w:rsidRDefault="000E3299">
      <w:pPr>
        <w:jc w:val="both"/>
        <w:rPr>
          <w:color w:val="000000"/>
        </w:rPr>
      </w:pPr>
      <w:proofErr w:type="gramStart"/>
      <w:r>
        <w:rPr>
          <w:color w:val="000000"/>
        </w:rPr>
        <w:t>N.B .</w:t>
      </w:r>
      <w:proofErr w:type="gramEnd"/>
      <w:r>
        <w:rPr>
          <w:color w:val="000000"/>
        </w:rPr>
        <w:t xml:space="preserve">   Per l’attribuzione del voto finale verrà calcolata la media dei punteggi attribuiti alle singole </w:t>
      </w:r>
      <w:proofErr w:type="spellStart"/>
      <w:r>
        <w:rPr>
          <w:color w:val="000000"/>
        </w:rPr>
        <w:t>macroaree</w:t>
      </w:r>
      <w:proofErr w:type="spellEnd"/>
      <w:r>
        <w:rPr>
          <w:color w:val="000000"/>
        </w:rPr>
        <w:t xml:space="preserve"> (intrapersonale, interdisciplinare e interpersonale). Oltre alla media, verranno valutati il percorso e la situazione di partenza di ogni singolo alunno.  La valutazione sarà soprattutto di carattere formativo.</w:t>
      </w:r>
    </w:p>
    <w:p w:rsidR="005E6FB1" w:rsidRDefault="000E3299">
      <w:pPr>
        <w:jc w:val="both"/>
        <w:rPr>
          <w:color w:val="000000"/>
        </w:rPr>
      </w:pPr>
      <w:proofErr w:type="gramStart"/>
      <w:r>
        <w:rPr>
          <w:color w:val="000000"/>
        </w:rPr>
        <w:t>LEGENDA:  9</w:t>
      </w:r>
      <w:proofErr w:type="gramEnd"/>
      <w:r>
        <w:rPr>
          <w:color w:val="000000"/>
        </w:rPr>
        <w:t>/10  OTTIMO; 8  BUONO, 7 DISCRETO; 6 SUFFICIENTE; 5 INSUFFICIENTE;   4 /3 INSUFFICIENTE GRAVE</w:t>
      </w:r>
    </w:p>
    <w:p w:rsidR="005E6FB1" w:rsidRDefault="005E6FB1">
      <w:pPr>
        <w:jc w:val="both"/>
        <w:rPr>
          <w:color w:val="000000"/>
        </w:rPr>
      </w:pPr>
    </w:p>
    <w:p w:rsidR="005E6FB1" w:rsidRDefault="000E3299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STRATEGIE E METODOLOGIE DIDATTICHE </w:t>
      </w:r>
      <w:r>
        <w:rPr>
          <w:sz w:val="30"/>
          <w:szCs w:val="30"/>
        </w:rPr>
        <w:t>(con particolare riferimento agli aspetti metodologici innovativi e all’utilizzo delle tecnologie digitali in relazione alle attività didattiche sia in presenza sia in didattica digitale integrata):</w:t>
      </w:r>
    </w:p>
    <w:p w:rsidR="005E6FB1" w:rsidRDefault="005E6FB1">
      <w:pPr>
        <w:jc w:val="both"/>
        <w:rPr>
          <w:sz w:val="30"/>
          <w:szCs w:val="30"/>
        </w:rPr>
      </w:pPr>
    </w:p>
    <w:p w:rsidR="005E6FB1" w:rsidRDefault="000E3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68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STRUMENTI DIDATTICI </w:t>
      </w:r>
      <w:r>
        <w:rPr>
          <w:color w:val="000000"/>
          <w:sz w:val="30"/>
          <w:szCs w:val="30"/>
        </w:rPr>
        <w:t>(testi adottati, testi di approfondimento, attrezzature, spazi didattici…):</w:t>
      </w:r>
    </w:p>
    <w:p w:rsidR="005E6FB1" w:rsidRDefault="005E6FB1">
      <w:pPr>
        <w:rPr>
          <w:sz w:val="30"/>
          <w:szCs w:val="30"/>
        </w:rPr>
      </w:pPr>
    </w:p>
    <w:p w:rsidR="005E6FB1" w:rsidRDefault="005E6FB1">
      <w:pPr>
        <w:rPr>
          <w:b/>
          <w:sz w:val="30"/>
          <w:szCs w:val="30"/>
        </w:rPr>
      </w:pPr>
    </w:p>
    <w:p w:rsidR="005E6FB1" w:rsidRDefault="000E3299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VERIFICA E VALUTAZIONE DEGLI APPRENDIMENTI </w:t>
      </w:r>
      <w:r>
        <w:rPr>
          <w:sz w:val="30"/>
          <w:szCs w:val="30"/>
        </w:rPr>
        <w:t>(da declinare in relazione alle attività didattiche</w:t>
      </w:r>
    </w:p>
    <w:p w:rsidR="005E6FB1" w:rsidRDefault="000E32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Tipologia, numero e tempi di realizzazione delle verifiche</w:t>
      </w:r>
    </w:p>
    <w:p w:rsidR="005E6FB1" w:rsidRDefault="000E3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Criteri di valutazione</w:t>
      </w:r>
    </w:p>
    <w:p w:rsidR="005E6FB1" w:rsidRDefault="005E6F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</w:p>
    <w:p w:rsidR="005E6FB1" w:rsidRDefault="000E32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Griglie valutative</w:t>
      </w:r>
    </w:p>
    <w:p w:rsidR="005E6FB1" w:rsidRDefault="005E6FB1">
      <w:pPr>
        <w:jc w:val="both"/>
        <w:rPr>
          <w:b/>
          <w:sz w:val="30"/>
          <w:szCs w:val="30"/>
        </w:rPr>
      </w:pPr>
    </w:p>
    <w:p w:rsidR="005E6FB1" w:rsidRDefault="005E6FB1">
      <w:pPr>
        <w:jc w:val="both"/>
        <w:rPr>
          <w:b/>
          <w:sz w:val="30"/>
          <w:szCs w:val="30"/>
        </w:rPr>
      </w:pPr>
    </w:p>
    <w:p w:rsidR="005E6FB1" w:rsidRDefault="005E6FB1">
      <w:pPr>
        <w:jc w:val="both"/>
        <w:rPr>
          <w:b/>
          <w:sz w:val="30"/>
          <w:szCs w:val="30"/>
        </w:rPr>
      </w:pPr>
    </w:p>
    <w:p w:rsidR="005E6FB1" w:rsidRDefault="000E3299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MODALITA’ DI RECUPERO (</w:t>
      </w:r>
      <w:r>
        <w:rPr>
          <w:sz w:val="28"/>
          <w:szCs w:val="28"/>
        </w:rPr>
        <w:t>dettaglio</w:t>
      </w:r>
      <w:r>
        <w:rPr>
          <w:sz w:val="30"/>
          <w:szCs w:val="30"/>
        </w:rPr>
        <w:t xml:space="preserve"> delle scelte in merito alle modalità di recupero da declinare in relazione alle attività didattiche sia in presenza sia in didattica digitale integrata)</w:t>
      </w:r>
    </w:p>
    <w:p w:rsidR="005E6FB1" w:rsidRDefault="005E6FB1">
      <w:pPr>
        <w:jc w:val="both"/>
        <w:rPr>
          <w:sz w:val="30"/>
          <w:szCs w:val="30"/>
        </w:rPr>
      </w:pPr>
    </w:p>
    <w:p w:rsidR="005E6FB1" w:rsidRDefault="000E3299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ATTIVITA’ DI POTENZIAMENTO (</w:t>
      </w:r>
      <w:r>
        <w:rPr>
          <w:sz w:val="30"/>
          <w:szCs w:val="30"/>
        </w:rPr>
        <w:t>indicazione del numero di ore, secondo un margine di flessibilità coerente con le indicazioni fornite dal Collegio Docenti, aree di intervento e scelte metodologiche per la conduzione delle attività):</w:t>
      </w:r>
    </w:p>
    <w:p w:rsidR="005E6FB1" w:rsidRDefault="005E6FB1">
      <w:pPr>
        <w:rPr>
          <w:sz w:val="30"/>
          <w:szCs w:val="30"/>
        </w:rPr>
      </w:pPr>
    </w:p>
    <w:p w:rsidR="005E6FB1" w:rsidRDefault="000E3299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5E6FB1" w:rsidRDefault="000E3299">
      <w:r>
        <w:t xml:space="preserve">          </w:t>
      </w:r>
    </w:p>
    <w:p w:rsidR="005E6FB1" w:rsidRDefault="005E6FB1">
      <w:pPr>
        <w:rPr>
          <w:sz w:val="30"/>
          <w:szCs w:val="30"/>
        </w:rPr>
      </w:pPr>
    </w:p>
    <w:p w:rsidR="005E6FB1" w:rsidRDefault="005E6FB1">
      <w:pPr>
        <w:rPr>
          <w:sz w:val="30"/>
          <w:szCs w:val="30"/>
        </w:rPr>
      </w:pPr>
    </w:p>
    <w:p w:rsidR="005E6FB1" w:rsidRDefault="000E3299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Data,   </w:t>
      </w:r>
      <w:proofErr w:type="gramEnd"/>
      <w:r>
        <w:rPr>
          <w:sz w:val="30"/>
          <w:szCs w:val="30"/>
        </w:rPr>
        <w:t xml:space="preserve">                                                                                f.to  Il docente</w:t>
      </w:r>
    </w:p>
    <w:p w:rsidR="005E6FB1" w:rsidRDefault="000E3299"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Prof.  </w:t>
      </w:r>
    </w:p>
    <w:p w:rsidR="005E6FB1" w:rsidRDefault="005E6FB1"/>
    <w:p w:rsidR="005E6FB1" w:rsidRDefault="005E6FB1"/>
    <w:p w:rsidR="005E6FB1" w:rsidRDefault="005E6FB1"/>
    <w:p w:rsidR="005E6FB1" w:rsidRDefault="005E6FB1"/>
    <w:p w:rsidR="005E6FB1" w:rsidRDefault="005E6FB1"/>
    <w:sectPr w:rsidR="005E6FB1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B1"/>
    <w:rsid w:val="000E3299"/>
    <w:rsid w:val="005E6FB1"/>
    <w:rsid w:val="0096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10F24-23EB-4C92-B2A9-F7B0ADC7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4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480" w:line="251" w:lineRule="auto"/>
      <w:outlineLvl w:val="0"/>
    </w:pPr>
    <w:rPr>
      <w:b/>
      <w:color w:val="345A8A"/>
      <w:sz w:val="32"/>
      <w:szCs w:val="32"/>
    </w:rPr>
  </w:style>
  <w:style w:type="paragraph" w:styleId="Titolo2">
    <w:name w:val="heading 2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00" w:line="251" w:lineRule="auto"/>
      <w:outlineLvl w:val="1"/>
    </w:pPr>
    <w:rPr>
      <w:b/>
      <w:color w:val="4F81BD"/>
      <w:sz w:val="26"/>
      <w:szCs w:val="26"/>
    </w:rPr>
  </w:style>
  <w:style w:type="paragraph" w:styleId="Titolo3">
    <w:name w:val="heading 3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00" w:line="251" w:lineRule="auto"/>
      <w:outlineLvl w:val="2"/>
    </w:pPr>
    <w:rPr>
      <w:b/>
      <w:color w:val="4F81BD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300" w:line="251" w:lineRule="auto"/>
    </w:pPr>
    <w:rPr>
      <w:color w:val="17365D"/>
      <w:sz w:val="52"/>
      <w:szCs w:val="52"/>
    </w:r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line="251" w:lineRule="auto"/>
    </w:pPr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rsid w:val="00966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pc01000r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pc01000r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ceocasardi.edu.it" TargetMode="External"/><Relationship Id="rId11" Type="http://schemas.openxmlformats.org/officeDocument/2006/relationships/theme" Target="theme/theme1.xml"/><Relationship Id="rId5" Type="http://schemas.openxmlformats.org/officeDocument/2006/relationships/image" Target="http://www.quirinale.it/qrnw/statico/simboli/emblema/immagini/a-emblema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Utente02</dc:creator>
  <cp:lastModifiedBy>Utente02</cp:lastModifiedBy>
  <cp:revision>4</cp:revision>
  <dcterms:created xsi:type="dcterms:W3CDTF">2022-10-07T09:48:00Z</dcterms:created>
  <dcterms:modified xsi:type="dcterms:W3CDTF">2022-10-07T09:51:00Z</dcterms:modified>
</cp:coreProperties>
</file>